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9B90F" w14:textId="77777777" w:rsidR="00095AB9" w:rsidRDefault="008A50BF" w:rsidP="008A5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</w:rPr>
        <w:t>О применении налога на профессиональный доход</w:t>
      </w:r>
    </w:p>
    <w:p w14:paraId="320C6EB0" w14:textId="50FFEB7B" w:rsidR="008A50BF" w:rsidRPr="008A50BF" w:rsidRDefault="008A50BF" w:rsidP="008A5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</w:rPr>
        <w:t>в отношении IT-услуг</w:t>
      </w:r>
      <w:bookmarkEnd w:id="0"/>
    </w:p>
    <w:p w14:paraId="0C102AE9" w14:textId="77777777" w:rsidR="00735F2B" w:rsidRDefault="00735F2B" w:rsidP="008A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215C24A" w14:textId="3B2B6D62" w:rsidR="008A50BF" w:rsidRPr="008A50BF" w:rsidRDefault="008A50BF" w:rsidP="008A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Министерство по налогам и сборам Республики Беларусь в связи с возникающими вопросами по применению</w:t>
      </w:r>
      <w:r w:rsidR="00873F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физическими лицами</w:t>
      </w:r>
      <w:r w:rsidR="00873FC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>налога на профессиональный доход </w:t>
      </w: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в отношении IT-услуг, оказываемых ими удаленно с использованием сети Интернет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873FC2">
        <w:rPr>
          <w:rFonts w:ascii="Times New Roman" w:eastAsia="Times New Roman" w:hAnsi="Times New Roman" w:cs="Times New Roman"/>
          <w:sz w:val="30"/>
          <w:szCs w:val="30"/>
        </w:rPr>
        <w:t>письмом от 05.01.2023 №3-1-13/00026 разъяснило следующее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7CB69C0" w14:textId="77777777" w:rsidR="008A50BF" w:rsidRPr="008A50BF" w:rsidRDefault="008A50BF" w:rsidP="008A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Подпунктом 4.12 пункта 4 перечня видов деятельности, осуществляемых физическими лицами – плательщиками налога на профессиональный доход, определенных постановлением Совета Министров Республики Беларусь от 08.12.2022 № 851, предусмотрены такие виды деятельности как разработка веб-сайтов, установка (настройка)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14:paraId="41A4AE8F" w14:textId="52B245DD" w:rsidR="008A50BF" w:rsidRPr="008A50BF" w:rsidRDefault="008A50BF" w:rsidP="008A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Вместе с тем, в целях</w:t>
      </w:r>
      <w:r w:rsidR="00FA6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расширения видов деятельности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>, при осуществлении которых физические лица вправе применять налог на профессиональный доход, статьей 7 Закона Республики Беларусь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br/>
        <w:t>от 30 декабря 2022 г. № 230-З «Об изменении законов по вопросам налогообложения» предусмотрено следующее.</w:t>
      </w:r>
    </w:p>
    <w:p w14:paraId="65C98C8C" w14:textId="2EB86DBD" w:rsidR="008A50BF" w:rsidRPr="008A50BF" w:rsidRDefault="008A50BF" w:rsidP="008A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Так, с 1 января 2023 г. физические лица </w:t>
      </w: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вправе применять налог на профессиональный доход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> в порядке, установленном главой 40 Налогового кодекса Республики Беларусь,</w:t>
      </w:r>
      <w:r w:rsidR="00FA6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в отношении деятельности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> 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 </w:t>
      </w: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с использованием для выполнения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> таких работ (оказания таких услуг) </w:t>
      </w: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и передачи результатов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> выполненных работ (оказанных услуг) </w:t>
      </w: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сети Интернет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>. Для осуществления такой деятельности физическим лицам не требуется государственная регистрация в качестве субъектов хозяйствования.</w:t>
      </w:r>
    </w:p>
    <w:p w14:paraId="0021C695" w14:textId="31D453FD" w:rsidR="008A50BF" w:rsidRPr="008A50BF" w:rsidRDefault="008A50BF" w:rsidP="008A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Таким образом, предусматривается</w:t>
      </w:r>
      <w:r w:rsidR="00FA6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возможность применения</w:t>
      </w:r>
      <w:r w:rsidR="00FA6FA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>физическими лицами</w:t>
      </w:r>
      <w:r w:rsidR="00FA6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A50B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налога на профессиональный доход в отношении IT-услуг</w:t>
      </w:r>
      <w:r w:rsidRPr="008A50BF">
        <w:rPr>
          <w:rFonts w:ascii="Times New Roman" w:eastAsia="Times New Roman" w:hAnsi="Times New Roman" w:cs="Times New Roman"/>
          <w:sz w:val="30"/>
          <w:szCs w:val="30"/>
        </w:rPr>
        <w:t>, оказываемых самостоятельно, удаленно с использованием сети Интернет по заказам граждан, индивидуальных предпринимателей и (или) организаций.</w:t>
      </w:r>
    </w:p>
    <w:p w14:paraId="2ACBEEF0" w14:textId="77777777" w:rsidR="008A50BF" w:rsidRPr="008A50BF" w:rsidRDefault="008A50BF" w:rsidP="008A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lastRenderedPageBreak/>
        <w:t>Физическое лицо-плательщик налога на профессиональный доход должен оказывать такие IT-услуги с соблюдением в совокупности следующих условий:</w:t>
      </w:r>
    </w:p>
    <w:p w14:paraId="6C9A387D" w14:textId="77777777" w:rsidR="008A50BF" w:rsidRPr="008A50BF" w:rsidRDefault="008A50BF" w:rsidP="008A50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деятельность должна осуществляться самостоятельно;</w:t>
      </w:r>
    </w:p>
    <w:p w14:paraId="737610B0" w14:textId="77777777" w:rsidR="008A50BF" w:rsidRPr="008A50BF" w:rsidRDefault="008A50BF" w:rsidP="008A50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деятельность должна осуществляться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заказчика;</w:t>
      </w:r>
    </w:p>
    <w:p w14:paraId="136B24C1" w14:textId="77777777" w:rsidR="008A50BF" w:rsidRPr="008A50BF" w:rsidRDefault="008A50BF" w:rsidP="008A50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заказчик не является нанимателем;</w:t>
      </w:r>
    </w:p>
    <w:p w14:paraId="106DBA7C" w14:textId="77777777" w:rsidR="008A50BF" w:rsidRPr="008A50BF" w:rsidRDefault="008A50BF" w:rsidP="008A50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для оказания услуг используется сеть Интернет;</w:t>
      </w:r>
    </w:p>
    <w:p w14:paraId="5C97EDA1" w14:textId="77777777" w:rsidR="008A50BF" w:rsidRPr="008A50BF" w:rsidRDefault="008A50BF" w:rsidP="008A50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результаты оказанных услуг передаются через сеть Интернет.</w:t>
      </w:r>
    </w:p>
    <w:p w14:paraId="4B841760" w14:textId="77777777" w:rsidR="008A50BF" w:rsidRPr="008A50BF" w:rsidRDefault="008A50BF" w:rsidP="008A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50BF">
        <w:rPr>
          <w:rFonts w:ascii="Times New Roman" w:eastAsia="Times New Roman" w:hAnsi="Times New Roman" w:cs="Times New Roman"/>
          <w:sz w:val="30"/>
          <w:szCs w:val="30"/>
        </w:rPr>
        <w:t>При несоблюдении хотя бы одного из вышеперечисленных условий, физическое лицо не вправе применить налог на профессиональный доход в отношении оказываемых услуг.</w:t>
      </w:r>
    </w:p>
    <w:p w14:paraId="2516055C" w14:textId="276E3D6E" w:rsidR="00B57688" w:rsidRPr="008A50BF" w:rsidRDefault="00B57688" w:rsidP="008A50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0BF">
        <w:rPr>
          <w:rFonts w:ascii="Times New Roman" w:hAnsi="Times New Roman" w:cs="Times New Roman"/>
          <w:sz w:val="30"/>
          <w:szCs w:val="30"/>
        </w:rPr>
        <w:t>Данн</w:t>
      </w:r>
      <w:r w:rsidR="00DB4B37">
        <w:rPr>
          <w:rFonts w:ascii="Times New Roman" w:hAnsi="Times New Roman" w:cs="Times New Roman"/>
          <w:sz w:val="30"/>
          <w:szCs w:val="30"/>
        </w:rPr>
        <w:t>ое</w:t>
      </w:r>
      <w:r w:rsidRPr="008A50BF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8A50BF" w:rsidRPr="008A50BF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разъяснение</w:t>
        </w:r>
      </w:hyperlink>
      <w:r w:rsidR="008A50BF" w:rsidRPr="008A50BF">
        <w:rPr>
          <w:rFonts w:ascii="Times New Roman" w:hAnsi="Times New Roman" w:cs="Times New Roman"/>
          <w:sz w:val="30"/>
          <w:szCs w:val="30"/>
        </w:rPr>
        <w:t xml:space="preserve"> р</w:t>
      </w:r>
      <w:r w:rsidRPr="008A50BF">
        <w:rPr>
          <w:rFonts w:ascii="Times New Roman" w:hAnsi="Times New Roman" w:cs="Times New Roman"/>
          <w:sz w:val="30"/>
          <w:szCs w:val="30"/>
        </w:rPr>
        <w:t>азмещен</w:t>
      </w:r>
      <w:r w:rsidR="008A50BF" w:rsidRPr="008A50BF">
        <w:rPr>
          <w:rFonts w:ascii="Times New Roman" w:hAnsi="Times New Roman" w:cs="Times New Roman"/>
          <w:sz w:val="30"/>
          <w:szCs w:val="30"/>
        </w:rPr>
        <w:t>о</w:t>
      </w:r>
      <w:r w:rsidRPr="008A50BF">
        <w:rPr>
          <w:rFonts w:ascii="Times New Roman" w:hAnsi="Times New Roman" w:cs="Times New Roman"/>
          <w:sz w:val="30"/>
          <w:szCs w:val="30"/>
        </w:rPr>
        <w:t xml:space="preserve"> на сайте Министерства по налогам и сборам Республики Беларусь в разделе «</w:t>
      </w:r>
      <w:hyperlink r:id="rId9" w:history="1">
        <w:r w:rsidRPr="008A50BF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Разъяснения и комментарии</w:t>
        </w:r>
      </w:hyperlink>
      <w:r w:rsidRPr="008A50BF">
        <w:rPr>
          <w:rFonts w:ascii="Times New Roman" w:hAnsi="Times New Roman" w:cs="Times New Roman"/>
          <w:sz w:val="30"/>
          <w:szCs w:val="30"/>
        </w:rPr>
        <w:t>».</w:t>
      </w:r>
    </w:p>
    <w:p w14:paraId="58D8698C" w14:textId="77777777" w:rsidR="00B57688" w:rsidRPr="008A50BF" w:rsidRDefault="00B57688" w:rsidP="00FA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8A50BF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8A50BF">
        <w:rPr>
          <w:rFonts w:ascii="Times New Roman" w:hAnsi="Times New Roman" w:cs="Times New Roman"/>
          <w:i/>
          <w:sz w:val="30"/>
          <w:szCs w:val="30"/>
        </w:rPr>
        <w:t>г.Бобруйску</w:t>
      </w:r>
      <w:proofErr w:type="spellEnd"/>
    </w:p>
    <w:p w14:paraId="1D84E5FA" w14:textId="77777777" w:rsidR="0012498A" w:rsidRPr="008A50BF" w:rsidRDefault="0012498A" w:rsidP="008A50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2498A" w:rsidRPr="008A50BF" w:rsidSect="008924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130D1" w14:textId="77777777" w:rsidR="00244350" w:rsidRDefault="00244350" w:rsidP="00892459">
      <w:pPr>
        <w:spacing w:after="0" w:line="240" w:lineRule="auto"/>
      </w:pPr>
      <w:r>
        <w:separator/>
      </w:r>
    </w:p>
  </w:endnote>
  <w:endnote w:type="continuationSeparator" w:id="0">
    <w:p w14:paraId="3D3FBB26" w14:textId="77777777" w:rsidR="00244350" w:rsidRDefault="00244350" w:rsidP="0089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35A2A" w14:textId="77777777" w:rsidR="00244350" w:rsidRDefault="00244350" w:rsidP="00892459">
      <w:pPr>
        <w:spacing w:after="0" w:line="240" w:lineRule="auto"/>
      </w:pPr>
      <w:r>
        <w:separator/>
      </w:r>
    </w:p>
  </w:footnote>
  <w:footnote w:type="continuationSeparator" w:id="0">
    <w:p w14:paraId="22672E49" w14:textId="77777777" w:rsidR="00244350" w:rsidRDefault="00244350" w:rsidP="0089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503011"/>
      <w:docPartObj>
        <w:docPartGallery w:val="Page Numbers (Top of Page)"/>
        <w:docPartUnique/>
      </w:docPartObj>
    </w:sdtPr>
    <w:sdtEndPr/>
    <w:sdtContent>
      <w:p w14:paraId="192FC163" w14:textId="11928D2D" w:rsidR="00892459" w:rsidRDefault="00892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598">
          <w:rPr>
            <w:noProof/>
          </w:rPr>
          <w:t>2</w:t>
        </w:r>
        <w:r>
          <w:fldChar w:fldCharType="end"/>
        </w:r>
      </w:p>
    </w:sdtContent>
  </w:sdt>
  <w:p w14:paraId="4E64A0DA" w14:textId="77777777" w:rsidR="00892459" w:rsidRDefault="00892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357"/>
    <w:multiLevelType w:val="multilevel"/>
    <w:tmpl w:val="337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47CC3"/>
    <w:multiLevelType w:val="multilevel"/>
    <w:tmpl w:val="4FD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80D29"/>
    <w:multiLevelType w:val="multilevel"/>
    <w:tmpl w:val="171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34"/>
    <w:rsid w:val="00067F6B"/>
    <w:rsid w:val="0009460D"/>
    <w:rsid w:val="00095AB9"/>
    <w:rsid w:val="0012498A"/>
    <w:rsid w:val="001852DA"/>
    <w:rsid w:val="001B4C4E"/>
    <w:rsid w:val="001E3234"/>
    <w:rsid w:val="00244350"/>
    <w:rsid w:val="002670F6"/>
    <w:rsid w:val="0029184A"/>
    <w:rsid w:val="00296598"/>
    <w:rsid w:val="003B762F"/>
    <w:rsid w:val="003C1168"/>
    <w:rsid w:val="003F3E56"/>
    <w:rsid w:val="004B0AF0"/>
    <w:rsid w:val="005D7BF6"/>
    <w:rsid w:val="006749B5"/>
    <w:rsid w:val="006E1EC7"/>
    <w:rsid w:val="00735F2B"/>
    <w:rsid w:val="007C1C76"/>
    <w:rsid w:val="00873FC2"/>
    <w:rsid w:val="00892459"/>
    <w:rsid w:val="008A50BF"/>
    <w:rsid w:val="009979C1"/>
    <w:rsid w:val="00A0112A"/>
    <w:rsid w:val="00A35E97"/>
    <w:rsid w:val="00A55875"/>
    <w:rsid w:val="00A77194"/>
    <w:rsid w:val="00B57688"/>
    <w:rsid w:val="00B96E1C"/>
    <w:rsid w:val="00C103DF"/>
    <w:rsid w:val="00D36ADF"/>
    <w:rsid w:val="00D42EF6"/>
    <w:rsid w:val="00DB4B37"/>
    <w:rsid w:val="00EC527F"/>
    <w:rsid w:val="00F036D3"/>
    <w:rsid w:val="00F86DA3"/>
    <w:rsid w:val="00FA6FA3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character" w:customStyle="1" w:styleId="UnresolvedMention">
    <w:name w:val="Unresolved Mention"/>
    <w:basedOn w:val="a0"/>
    <w:uiPriority w:val="99"/>
    <w:semiHidden/>
    <w:unhideWhenUsed/>
    <w:rsid w:val="008A50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2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323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459"/>
  </w:style>
  <w:style w:type="paragraph" w:styleId="a8">
    <w:name w:val="footer"/>
    <w:basedOn w:val="a"/>
    <w:link w:val="a9"/>
    <w:uiPriority w:val="99"/>
    <w:unhideWhenUsed/>
    <w:rsid w:val="00892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459"/>
  </w:style>
  <w:style w:type="character" w:customStyle="1" w:styleId="UnresolvedMention">
    <w:name w:val="Unresolved Mention"/>
    <w:basedOn w:val="a0"/>
    <w:uiPriority w:val="99"/>
    <w:semiHidden/>
    <w:unhideWhenUsed/>
    <w:rsid w:val="008A5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0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8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13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clarifications/clarifications/1585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2023-01-05T05:56:00Z</cp:lastPrinted>
  <dcterms:created xsi:type="dcterms:W3CDTF">2023-01-31T10:09:00Z</dcterms:created>
  <dcterms:modified xsi:type="dcterms:W3CDTF">2023-01-31T10:09:00Z</dcterms:modified>
</cp:coreProperties>
</file>