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B0" w:rsidRPr="00194612" w:rsidRDefault="003968B0" w:rsidP="00194612">
      <w:pPr>
        <w:pStyle w:val="newncpi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94612">
        <w:rPr>
          <w:b/>
          <w:sz w:val="28"/>
          <w:szCs w:val="28"/>
        </w:rPr>
        <w:t>Охрана материнства и детства – важнейший приоритет</w:t>
      </w:r>
      <w:r w:rsidR="007D13E4" w:rsidRPr="00194612">
        <w:rPr>
          <w:b/>
          <w:sz w:val="28"/>
          <w:szCs w:val="28"/>
        </w:rPr>
        <w:t xml:space="preserve"> государственной социальной политики.</w:t>
      </w:r>
    </w:p>
    <w:p w:rsidR="004C43B1" w:rsidRPr="00194612" w:rsidRDefault="004C43B1" w:rsidP="00194612">
      <w:pPr>
        <w:pStyle w:val="newncpi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4C43B1" w:rsidRPr="00194612" w:rsidRDefault="004C43B1" w:rsidP="00194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Тезис «Крепкая семья – сильное государство» традиционно является одной из стратегических основ, консолидирующих белорусское общество.</w:t>
      </w:r>
    </w:p>
    <w:p w:rsidR="000C0A15" w:rsidRPr="00194612" w:rsidRDefault="00AD4BB3" w:rsidP="0019461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Как подчеркнул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Президент Республики Беларусь А.Г.Лукашенко</w:t>
      </w:r>
      <w:r w:rsidR="000C0A15"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612">
        <w:rPr>
          <w:rFonts w:ascii="Times New Roman" w:hAnsi="Times New Roman" w:cs="Times New Roman"/>
          <w:sz w:val="28"/>
          <w:szCs w:val="28"/>
        </w:rPr>
        <w:t>в своем докладе на пятом Всебелорусском народном собрании, «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в системе ценностей белорусов семья занимает лидирующую позицию</w:t>
      </w:r>
      <w:r w:rsidRPr="00194612">
        <w:rPr>
          <w:rFonts w:ascii="Times New Roman" w:hAnsi="Times New Roman" w:cs="Times New Roman"/>
          <w:sz w:val="28"/>
          <w:szCs w:val="28"/>
        </w:rPr>
        <w:t>… Необходимо создать среду, благоприятную для жизнедеятельности семей. Настойчиво продвигать в обществе позитивное отношение к семьям, в которых не допускаются пьянство и другие негативные явления. Положительный пример родителей – это надежный путь воспитания с самого раннего детства достойного человека».</w:t>
      </w:r>
      <w:r w:rsidRPr="00194612">
        <w:rPr>
          <w:rFonts w:ascii="Times New Roman" w:hAnsi="Times New Roman" w:cs="Times New Roman"/>
          <w:sz w:val="28"/>
          <w:szCs w:val="28"/>
        </w:rPr>
        <w:br/>
      </w:r>
      <w:r w:rsidR="00CA485D" w:rsidRPr="001946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94612">
        <w:rPr>
          <w:rFonts w:ascii="Times New Roman" w:hAnsi="Times New Roman" w:cs="Times New Roman"/>
          <w:sz w:val="28"/>
          <w:szCs w:val="28"/>
        </w:rPr>
        <w:t>Матери и дети – категории населения, которые нуждаются в особой поддержке и заботе со стороны государства, поскольку именно от них напрямую зависят будущее страны, ее демографический статус и трудовой потенциал.</w:t>
      </w:r>
      <w:r w:rsidRPr="00194612">
        <w:rPr>
          <w:rFonts w:ascii="Times New Roman" w:hAnsi="Times New Roman" w:cs="Times New Roman"/>
          <w:sz w:val="28"/>
          <w:szCs w:val="28"/>
        </w:rPr>
        <w:br/>
      </w:r>
      <w:r w:rsidR="00CA485D" w:rsidRPr="001946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1946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 Республике Беларусь охрана материнства и детства направлена на создание государством необходимых и благоприятных возможностей для рождения, вы</w:t>
      </w:r>
      <w:r w:rsidR="00700869" w:rsidRPr="001946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хаживания</w:t>
      </w:r>
      <w:r w:rsidRPr="001946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защиты детей, их полноценного развития, а также реализации семьей своих функций в жизни общества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0C0A15"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2560" w:rsidRPr="00194612" w:rsidRDefault="002A7330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 xml:space="preserve">  </w:t>
      </w:r>
      <w:r w:rsidR="00CA485D" w:rsidRPr="00194612">
        <w:rPr>
          <w:rFonts w:ascii="Times New Roman" w:hAnsi="Times New Roman" w:cs="Times New Roman"/>
          <w:sz w:val="28"/>
          <w:szCs w:val="28"/>
        </w:rPr>
        <w:t xml:space="preserve"> </w:t>
      </w:r>
      <w:r w:rsidR="00AD4BB3" w:rsidRPr="00194612">
        <w:rPr>
          <w:rFonts w:ascii="Times New Roman" w:hAnsi="Times New Roman" w:cs="Times New Roman"/>
          <w:sz w:val="28"/>
          <w:szCs w:val="28"/>
        </w:rPr>
        <w:t>Деятельность государства в этой сфере осуществляется по следующим основным направлениям:</w:t>
      </w:r>
    </w:p>
    <w:p w:rsidR="00F22560" w:rsidRPr="00194612" w:rsidRDefault="00AD4BB3" w:rsidP="00194612">
      <w:pPr>
        <w:pStyle w:val="a8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по вопросам охраны материнства и детства;</w:t>
      </w:r>
    </w:p>
    <w:p w:rsidR="00F22560" w:rsidRPr="00194612" w:rsidRDefault="00AD4BB3" w:rsidP="00194612">
      <w:pPr>
        <w:pStyle w:val="a8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охрана репродуктивного здоровья населения, создание условий для рождения здоровых детей;</w:t>
      </w:r>
      <w:r w:rsidR="00F22560" w:rsidRPr="0019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560" w:rsidRPr="00194612" w:rsidRDefault="00AD4BB3" w:rsidP="00194612">
      <w:pPr>
        <w:pStyle w:val="a8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сохранение здоровья матерей и детей;</w:t>
      </w:r>
    </w:p>
    <w:p w:rsidR="00CA485D" w:rsidRPr="00194612" w:rsidRDefault="00AD4BB3" w:rsidP="00194612">
      <w:pPr>
        <w:pStyle w:val="a8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развитие сети учреждений здравоохранения;</w:t>
      </w:r>
    </w:p>
    <w:p w:rsidR="00CA485D" w:rsidRPr="00194612" w:rsidRDefault="00AD4BB3" w:rsidP="00194612">
      <w:pPr>
        <w:pStyle w:val="a8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повышение эффективности системы социальной защиты матери и ребенка, молодых семей.</w:t>
      </w:r>
    </w:p>
    <w:p w:rsidR="000C0A15" w:rsidRPr="00194612" w:rsidRDefault="00AD4BB3" w:rsidP="001946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Государственная поддержка и защита семьи, материнства, отцовства и детства обеспечиваются, прежде всего, надлежащим правовым регулированием соответствующих отношений, дающих отдельным категориям граждан гарантии осуществления их прав.</w:t>
      </w:r>
      <w:r w:rsidR="000C0A15" w:rsidRPr="00194612">
        <w:rPr>
          <w:sz w:val="28"/>
          <w:szCs w:val="28"/>
        </w:rPr>
        <w:t xml:space="preserve"> </w:t>
      </w:r>
    </w:p>
    <w:p w:rsidR="000C0A15" w:rsidRPr="00194612" w:rsidRDefault="00AD4BB3" w:rsidP="00194612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194612">
        <w:rPr>
          <w:rStyle w:val="a4"/>
          <w:b w:val="0"/>
          <w:sz w:val="28"/>
          <w:szCs w:val="28"/>
        </w:rPr>
        <w:t>В Беларуси законодательно гарантировано право на:</w:t>
      </w:r>
      <w:r w:rsidR="000C0A15" w:rsidRPr="00194612">
        <w:rPr>
          <w:rStyle w:val="a4"/>
          <w:b w:val="0"/>
          <w:sz w:val="28"/>
          <w:szCs w:val="28"/>
        </w:rPr>
        <w:t xml:space="preserve"> </w:t>
      </w:r>
      <w:r w:rsidRPr="00194612">
        <w:rPr>
          <w:rStyle w:val="a4"/>
          <w:b w:val="0"/>
          <w:sz w:val="28"/>
          <w:szCs w:val="28"/>
        </w:rPr>
        <w:t>оказание бесплатной медицинской помощи </w:t>
      </w:r>
      <w:r w:rsidRPr="00194612">
        <w:rPr>
          <w:sz w:val="28"/>
          <w:szCs w:val="28"/>
        </w:rPr>
        <w:t>в государственных учреждениях здравоохранения</w:t>
      </w:r>
      <w:r w:rsidRPr="00194612">
        <w:rPr>
          <w:rStyle w:val="a4"/>
          <w:b w:val="0"/>
          <w:sz w:val="28"/>
          <w:szCs w:val="28"/>
        </w:rPr>
        <w:t> на основании государственных минимальных социальных стандартов.</w:t>
      </w:r>
    </w:p>
    <w:p w:rsidR="00EA1ACE" w:rsidRPr="00194612" w:rsidRDefault="00DD7B41" w:rsidP="001946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rStyle w:val="a7"/>
          <w:sz w:val="28"/>
          <w:szCs w:val="28"/>
        </w:rPr>
        <w:t>Так,</w:t>
      </w:r>
      <w:r w:rsidR="00AD4BB3" w:rsidRPr="00194612">
        <w:rPr>
          <w:rStyle w:val="a7"/>
          <w:sz w:val="28"/>
          <w:szCs w:val="28"/>
        </w:rPr>
        <w:t xml:space="preserve"> беременным женщинам и детям предоставляется бесплатная медицинская помощь в амбулаторных и стационарных условиях. При оказании медицинской помощи несовершеннолетнему в возрасте до пяти лет (детям-инвалидам до 18 лет) в стационарных условиях одному из родителей предоставляется возможность находиться с ним в этой организации здравоохранения;</w:t>
      </w:r>
      <w:r w:rsidR="00EA1ACE" w:rsidRPr="00194612">
        <w:rPr>
          <w:sz w:val="28"/>
          <w:szCs w:val="28"/>
        </w:rPr>
        <w:t xml:space="preserve"> один из родителей или лицо, фактически осуществляющее уход за несовершеннолетним, обеспечиваются условиями для дополнительного ухода за ним и питанием за счет средств республиканского и (или) местных </w:t>
      </w:r>
      <w:r w:rsidR="00EA1ACE" w:rsidRPr="00194612">
        <w:rPr>
          <w:sz w:val="28"/>
          <w:szCs w:val="28"/>
        </w:rPr>
        <w:lastRenderedPageBreak/>
        <w:t>бюджетов.</w:t>
      </w:r>
      <w:r w:rsidR="00412A87" w:rsidRPr="00194612">
        <w:rPr>
          <w:sz w:val="28"/>
          <w:szCs w:val="28"/>
        </w:rPr>
        <w:t xml:space="preserve"> </w:t>
      </w:r>
      <w:r w:rsidR="00EA1ACE" w:rsidRPr="00194612">
        <w:rPr>
          <w:sz w:val="28"/>
          <w:szCs w:val="28"/>
        </w:rPr>
        <w:t>При лечении детей на дому матери ребёнка или другому члену семьи оформляется листок временной нетрудоспособности по уходу за больным ребенком либо справка.</w:t>
      </w:r>
    </w:p>
    <w:p w:rsidR="002A7330" w:rsidRPr="00194612" w:rsidRDefault="006E06F6" w:rsidP="0019461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 w:rsidR="00AD4BB3"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есплатное обеспечение лекарственными средствами</w:t>
      </w:r>
      <w:r w:rsidR="00AD4BB3" w:rsidRPr="00194612">
        <w:rPr>
          <w:rFonts w:ascii="Times New Roman" w:hAnsi="Times New Roman" w:cs="Times New Roman"/>
          <w:sz w:val="28"/>
          <w:szCs w:val="28"/>
        </w:rPr>
        <w:t> в пределах перечня основных лекарственных средств детей в возрасте до трех лет и детей-инвалидов до 18 лет, пациентов, имеющих тяжелые заболевания;</w:t>
      </w:r>
      <w:r w:rsidR="000C0A15" w:rsidRPr="00194612">
        <w:rPr>
          <w:rFonts w:ascii="Times New Roman" w:hAnsi="Times New Roman" w:cs="Times New Roman"/>
          <w:sz w:val="28"/>
          <w:szCs w:val="28"/>
        </w:rPr>
        <w:t xml:space="preserve"> </w:t>
      </w:r>
      <w:r w:rsidR="00AD4BB3"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бесплатное обеспечение</w:t>
      </w:r>
      <w:r w:rsidR="000C0A15" w:rsidRPr="00194612">
        <w:rPr>
          <w:rFonts w:ascii="Times New Roman" w:hAnsi="Times New Roman" w:cs="Times New Roman"/>
          <w:sz w:val="28"/>
          <w:szCs w:val="28"/>
        </w:rPr>
        <w:t xml:space="preserve"> </w:t>
      </w:r>
      <w:r w:rsidR="00AD4BB3"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техническими средствами социальной реабилитации</w:t>
      </w:r>
      <w:r w:rsidR="000C0A15"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4BB3" w:rsidRPr="00194612">
        <w:rPr>
          <w:rFonts w:ascii="Times New Roman" w:hAnsi="Times New Roman" w:cs="Times New Roman"/>
          <w:sz w:val="28"/>
          <w:szCs w:val="28"/>
        </w:rPr>
        <w:t>детей-инвалидо</w:t>
      </w:r>
      <w:r w:rsidR="00EF6930" w:rsidRPr="00194612">
        <w:rPr>
          <w:rFonts w:ascii="Times New Roman" w:hAnsi="Times New Roman" w:cs="Times New Roman"/>
          <w:sz w:val="28"/>
          <w:szCs w:val="28"/>
        </w:rPr>
        <w:t>в;</w:t>
      </w:r>
    </w:p>
    <w:p w:rsidR="002A7330" w:rsidRPr="00194612" w:rsidRDefault="004C43B1" w:rsidP="0019461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денежные выплаты за постановку на учет</w:t>
      </w: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 12 недель беременности, по беременности и родам, за рождение ребенка;</w:t>
      </w:r>
    </w:p>
    <w:p w:rsidR="00EA1ACE" w:rsidRPr="00194612" w:rsidRDefault="004C43B1" w:rsidP="0019461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санаторно-курортное лечение или оздоровление детей</w:t>
      </w: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использованием средств государственного социального страхования и республиканского бюджета и бесплатное санаторно-курортное лечение или оздоровление детей, проживающих на территории радиоактивного загрязнения.</w:t>
      </w:r>
    </w:p>
    <w:p w:rsidR="004C43B1" w:rsidRPr="00194612" w:rsidRDefault="004C43B1" w:rsidP="00194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системы поддержки семей с детьми предусмотрено «Программой социально-экономического развития Республики Беларусь на 20</w:t>
      </w:r>
      <w:r w:rsidR="00EF6930"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</w:t>
      </w: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–202</w:t>
      </w:r>
      <w:r w:rsidR="00EF6930"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годы», ее практическое воплощение ведется и в рамках «Государственной программы «Здоровье народа и демографическая безопасность Республики Беларусь» на 20</w:t>
      </w:r>
      <w:r w:rsidR="00EF6930"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</w:t>
      </w: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–202</w:t>
      </w:r>
      <w:r w:rsidR="00EF6930"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годы».</w:t>
      </w:r>
    </w:p>
    <w:p w:rsidR="00F22560" w:rsidRPr="00194612" w:rsidRDefault="00F22560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В Беларуси сохранены основополагающие принципы организации здравоохранения, в том числе:</w:t>
      </w:r>
    </w:p>
    <w:p w:rsidR="00F22560" w:rsidRPr="00194612" w:rsidRDefault="00F22560" w:rsidP="00194612">
      <w:pPr>
        <w:pStyle w:val="a8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hAnsi="Times New Roman" w:cs="Times New Roman"/>
          <w:sz w:val="28"/>
          <w:szCs w:val="28"/>
        </w:rPr>
        <w:t>государственный характер политики здоровья;</w:t>
      </w:r>
    </w:p>
    <w:p w:rsidR="00F22560" w:rsidRPr="00194612" w:rsidRDefault="00F22560" w:rsidP="00194612">
      <w:pPr>
        <w:pStyle w:val="a8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hAnsi="Times New Roman" w:cs="Times New Roman"/>
          <w:sz w:val="28"/>
          <w:szCs w:val="28"/>
        </w:rPr>
        <w:t>профилактическая направленность;</w:t>
      </w:r>
    </w:p>
    <w:p w:rsidR="00F22560" w:rsidRPr="00194612" w:rsidRDefault="00F22560" w:rsidP="00194612">
      <w:pPr>
        <w:pStyle w:val="a8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hAnsi="Times New Roman" w:cs="Times New Roman"/>
          <w:sz w:val="28"/>
          <w:szCs w:val="28"/>
        </w:rPr>
        <w:t xml:space="preserve">территориальный принцип медицинского обеспечения, </w:t>
      </w:r>
      <w:proofErr w:type="spellStart"/>
      <w:r w:rsidRPr="00194612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194612">
        <w:rPr>
          <w:rFonts w:ascii="Times New Roman" w:hAnsi="Times New Roman" w:cs="Times New Roman"/>
          <w:sz w:val="28"/>
          <w:szCs w:val="28"/>
        </w:rPr>
        <w:t xml:space="preserve"> в оказании медицинской помощи;</w:t>
      </w:r>
    </w:p>
    <w:p w:rsidR="00F22560" w:rsidRPr="00194612" w:rsidRDefault="00F22560" w:rsidP="00194612">
      <w:pPr>
        <w:pStyle w:val="a8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hAnsi="Times New Roman" w:cs="Times New Roman"/>
          <w:sz w:val="28"/>
          <w:szCs w:val="28"/>
        </w:rPr>
        <w:t>государственная система подготовки медицинских кадров;</w:t>
      </w:r>
    </w:p>
    <w:p w:rsidR="00F22560" w:rsidRPr="00194612" w:rsidRDefault="00F22560" w:rsidP="00194612">
      <w:pPr>
        <w:pStyle w:val="a8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hAnsi="Times New Roman" w:cs="Times New Roman"/>
          <w:sz w:val="28"/>
          <w:szCs w:val="28"/>
        </w:rPr>
        <w:t>государственное регулирование и контроль соблюдения санитарных норм и правил.</w:t>
      </w:r>
    </w:p>
    <w:p w:rsidR="004C43B1" w:rsidRPr="00194612" w:rsidRDefault="00F22560" w:rsidP="00194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="004C43B1"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Охрана репродуктивного здоровья населения, создание условий для рождения здоровых детей, сокращение младенческой, детской и материнской смертности имеют особую общественную значимость и выступают в качестве критериев эффективности деятельности системы здравоохранения страны.</w:t>
      </w:r>
    </w:p>
    <w:p w:rsidR="004C43B1" w:rsidRPr="00194612" w:rsidRDefault="00F22560" w:rsidP="00194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  <w:r w:rsidR="004C43B1"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Достижениям в решении вопросов охраны здоровья матери и ребенка в Беларуси являются следующие:</w:t>
      </w:r>
    </w:p>
    <w:p w:rsidR="004C43B1" w:rsidRPr="00194612" w:rsidRDefault="004C43B1" w:rsidP="00194612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100% женщин имеют доступ к дородовому и послеродовому медицинскому обслуживанию;</w:t>
      </w:r>
    </w:p>
    <w:p w:rsidR="004C43B1" w:rsidRPr="00194612" w:rsidRDefault="004C43B1" w:rsidP="00194612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практически 100% деторождений происходит при квалифицированном родовспоможении;</w:t>
      </w:r>
    </w:p>
    <w:p w:rsidR="004C43B1" w:rsidRPr="00194612" w:rsidRDefault="004C43B1" w:rsidP="00194612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обращаемость беременных в женские консультации в ранние сроки беременности (до 12 недель) составляет 98%;</w:t>
      </w:r>
    </w:p>
    <w:p w:rsidR="004C43B1" w:rsidRPr="00194612" w:rsidRDefault="004C43B1" w:rsidP="00194612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выживаемость младенцев, родившихся с экстремально низкой массой тела (до 1000 г) на первом году жизни составляет 75,3% (2000 год – 28,4%);</w:t>
      </w:r>
    </w:p>
    <w:p w:rsidR="004C43B1" w:rsidRPr="00194612" w:rsidRDefault="004C43B1" w:rsidP="00194612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профилактическими прививками охвачено 98% детей.</w:t>
      </w:r>
    </w:p>
    <w:p w:rsidR="00DD7B41" w:rsidRPr="00194612" w:rsidRDefault="004C43B1" w:rsidP="00194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Большое внимание уделяется профилактике абортов.</w:t>
      </w:r>
      <w:r w:rsidR="00025963"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проведения психологического консультирования женщин, обратившихся по поводу проведения искусственного прерывания беременности, в штат</w:t>
      </w:r>
      <w:r w:rsidR="00F22560"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ы </w:t>
      </w: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вв</w:t>
      </w:r>
      <w:r w:rsidR="00F22560"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одятся </w:t>
      </w:r>
      <w:r w:rsidRPr="0019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должности психолога и врача-психотерапевта.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В нашей стране оказание медицинской помощи осуществляется в организациях здравоохранения в амбулаторных, стационарных условиях, в условиях отделений дневного пребывания, а также вне организаций здравоохранения. При этом в амбулаторных услови</w:t>
      </w:r>
      <w:r w:rsidR="00194612">
        <w:rPr>
          <w:rFonts w:ascii="Times New Roman" w:hAnsi="Times New Roman" w:cs="Times New Roman"/>
          <w:sz w:val="28"/>
          <w:szCs w:val="28"/>
        </w:rPr>
        <w:t>ях сохранен участковый принцип.</w:t>
      </w:r>
    </w:p>
    <w:p w:rsidR="000C0A15" w:rsidRP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Отлажена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система диспансеризации населения</w:t>
      </w:r>
      <w:r w:rsidRPr="00194612">
        <w:rPr>
          <w:rFonts w:ascii="Times New Roman" w:hAnsi="Times New Roman" w:cs="Times New Roman"/>
          <w:sz w:val="28"/>
          <w:szCs w:val="28"/>
        </w:rPr>
        <w:t>, в том числе детей и беременных женщин. В ее рамках ежегодно проводятся медицинские профилактические осмотры детей.</w:t>
      </w:r>
      <w:r w:rsidR="000C0A15" w:rsidRPr="0019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A15" w:rsidRPr="00194612" w:rsidRDefault="002D5E89" w:rsidP="00194612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194612">
        <w:rPr>
          <w:rStyle w:val="a7"/>
          <w:rFonts w:ascii="Times New Roman" w:hAnsi="Times New Roman" w:cs="Times New Roman"/>
          <w:sz w:val="28"/>
          <w:szCs w:val="28"/>
        </w:rPr>
        <w:t>По результатам профилактических осмотров детей в возрасте до 17 лет:</w:t>
      </w:r>
      <w:r w:rsidR="000C0A15"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>1-ю и 2-ю группы здоровья имеют 86,5% детей (абсолютно здоровые дети и дети, имеющие функциональные отклонения в состоянии здоровья);</w:t>
      </w:r>
      <w:r w:rsidR="000C0A15"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0C0A15" w:rsidRPr="00194612" w:rsidRDefault="002D5E89" w:rsidP="00194612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194612">
        <w:rPr>
          <w:rStyle w:val="a7"/>
          <w:rFonts w:ascii="Times New Roman" w:hAnsi="Times New Roman" w:cs="Times New Roman"/>
          <w:sz w:val="28"/>
          <w:szCs w:val="28"/>
        </w:rPr>
        <w:t>3-ю группу – около 12% (дети с хроническими заболеваниями, но без нарушения самочувствия);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4-ю группу – порядка 1,5% (дети с </w:t>
      </w:r>
      <w:proofErr w:type="spellStart"/>
      <w:r w:rsidRPr="00194612">
        <w:rPr>
          <w:rStyle w:val="a7"/>
          <w:rFonts w:ascii="Times New Roman" w:hAnsi="Times New Roman" w:cs="Times New Roman"/>
          <w:sz w:val="28"/>
          <w:szCs w:val="28"/>
        </w:rPr>
        <w:t>инвалидизирующими</w:t>
      </w:r>
      <w:proofErr w:type="spellEnd"/>
      <w:r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заболеваниями).</w:t>
      </w:r>
    </w:p>
    <w:p w:rsidR="000C0A15" w:rsidRP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Для оказания медицинской помощи беременным женщинам и новорожденным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 в республике создана </w:t>
      </w:r>
      <w:proofErr w:type="spellStart"/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разноуровневая</w:t>
      </w:r>
      <w:proofErr w:type="spellEnd"/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система оказания перинатальной помощи</w:t>
      </w:r>
      <w:r w:rsidRPr="00194612">
        <w:rPr>
          <w:rFonts w:ascii="Times New Roman" w:hAnsi="Times New Roman" w:cs="Times New Roman"/>
          <w:sz w:val="28"/>
          <w:szCs w:val="28"/>
        </w:rPr>
        <w:t> </w:t>
      </w:r>
      <w:r w:rsidR="00194612">
        <w:rPr>
          <w:rStyle w:val="a7"/>
          <w:rFonts w:ascii="Times New Roman" w:hAnsi="Times New Roman" w:cs="Times New Roman"/>
          <w:sz w:val="28"/>
          <w:szCs w:val="28"/>
        </w:rPr>
        <w:t>(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>перинатальный период – период с 22-</w:t>
      </w:r>
      <w:proofErr w:type="gramStart"/>
      <w:r w:rsidRPr="00194612">
        <w:rPr>
          <w:rStyle w:val="a7"/>
          <w:rFonts w:ascii="Times New Roman" w:hAnsi="Times New Roman" w:cs="Times New Roman"/>
          <w:sz w:val="28"/>
          <w:szCs w:val="28"/>
        </w:rPr>
        <w:t>й  недели</w:t>
      </w:r>
      <w:proofErr w:type="gramEnd"/>
      <w:r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(154-го дня) внутриутробной жизни плода по 7-й день включительно (168 часов) </w:t>
      </w:r>
      <w:proofErr w:type="spellStart"/>
      <w:r w:rsidRPr="00194612">
        <w:rPr>
          <w:rStyle w:val="a7"/>
          <w:rFonts w:ascii="Times New Roman" w:hAnsi="Times New Roman" w:cs="Times New Roman"/>
          <w:sz w:val="28"/>
          <w:szCs w:val="28"/>
        </w:rPr>
        <w:t>внеутробной</w:t>
      </w:r>
      <w:proofErr w:type="spellEnd"/>
      <w:r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жизни)</w:t>
      </w:r>
      <w:r w:rsidRPr="00194612">
        <w:rPr>
          <w:rFonts w:ascii="Times New Roman" w:hAnsi="Times New Roman" w:cs="Times New Roman"/>
          <w:sz w:val="28"/>
          <w:szCs w:val="28"/>
        </w:rPr>
        <w:t>, объединяющая сеть родовспомогательных учреждений и детских больниц.</w:t>
      </w:r>
      <w:r w:rsidR="000C0A15" w:rsidRPr="0019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7E2" w:rsidRPr="00194612" w:rsidRDefault="00CA485D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В Республике Беларусь развёрнут </w:t>
      </w:r>
      <w:r w:rsidR="002D5E89" w:rsidRPr="00194612">
        <w:rPr>
          <w:rStyle w:val="a7"/>
          <w:rFonts w:ascii="Times New Roman" w:hAnsi="Times New Roman" w:cs="Times New Roman"/>
          <w:sz w:val="28"/>
          <w:szCs w:val="28"/>
        </w:rPr>
        <w:t>один перинатальный центр IV технологического уровня (РНПЦ «Мать и дитя»);</w:t>
      </w:r>
      <w:r w:rsidR="000C0A15"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2D5E89" w:rsidRPr="00194612">
        <w:rPr>
          <w:rStyle w:val="a7"/>
          <w:rFonts w:ascii="Times New Roman" w:hAnsi="Times New Roman" w:cs="Times New Roman"/>
          <w:sz w:val="28"/>
          <w:szCs w:val="28"/>
        </w:rPr>
        <w:t>1</w:t>
      </w:r>
      <w:r w:rsidR="00A277E2" w:rsidRPr="00194612">
        <w:rPr>
          <w:rStyle w:val="a7"/>
          <w:rFonts w:ascii="Times New Roman" w:hAnsi="Times New Roman" w:cs="Times New Roman"/>
          <w:sz w:val="28"/>
          <w:szCs w:val="28"/>
        </w:rPr>
        <w:t>7</w:t>
      </w:r>
      <w:r w:rsidR="002D5E89"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перинатальных центров III уровня;</w:t>
      </w:r>
      <w:r w:rsidR="000C0A15"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2D5E89" w:rsidRPr="00194612">
        <w:rPr>
          <w:rStyle w:val="a7"/>
          <w:rFonts w:ascii="Times New Roman" w:hAnsi="Times New Roman" w:cs="Times New Roman"/>
          <w:sz w:val="28"/>
          <w:szCs w:val="28"/>
        </w:rPr>
        <w:t>2</w:t>
      </w:r>
      <w:r w:rsidR="00A277E2" w:rsidRPr="00194612">
        <w:rPr>
          <w:rStyle w:val="a7"/>
          <w:rFonts w:ascii="Times New Roman" w:hAnsi="Times New Roman" w:cs="Times New Roman"/>
          <w:sz w:val="28"/>
          <w:szCs w:val="28"/>
        </w:rPr>
        <w:t>7</w:t>
      </w:r>
      <w:r w:rsidR="002D5E89"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перинатальных центров II уровня;</w:t>
      </w:r>
      <w:r w:rsidR="000C0A15"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2D5E89" w:rsidRPr="00194612">
        <w:rPr>
          <w:rStyle w:val="a7"/>
          <w:rFonts w:ascii="Times New Roman" w:hAnsi="Times New Roman" w:cs="Times New Roman"/>
          <w:sz w:val="28"/>
          <w:szCs w:val="28"/>
        </w:rPr>
        <w:t>64 организации здравоохранения, относящиеся к I уровню.</w:t>
      </w:r>
      <w:r w:rsidR="000C0A15"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441C1E" w:rsidRPr="00194612">
        <w:rPr>
          <w:rFonts w:ascii="Times New Roman" w:hAnsi="Times New Roman" w:cs="Times New Roman"/>
          <w:i/>
          <w:iCs/>
          <w:sz w:val="28"/>
          <w:szCs w:val="28"/>
        </w:rPr>
        <w:t>УЗ «Бобруйская городская детская больница», УЗ «Бобруйский родильный дом» являются перинатальными центрами 2-го уровня.</w:t>
      </w:r>
    </w:p>
    <w:p w:rsidR="000C0A15" w:rsidRP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Родильные дома работают по системе совместного пребывания матери и ребенка. Внедрены и поддерживаются принципы грудного вскармливания, рекомендованные Всемирной организацией здравоохранения (далее – ВОЗ). Сразу после рождения вместе с матерью находятся около 90% новорожденных детей.</w:t>
      </w:r>
    </w:p>
    <w:p w:rsidR="00DD7B41" w:rsidRP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В последние годы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отмечается тенденция к увеличению числа родов, протекающих без осложнений</w:t>
      </w:r>
      <w:r w:rsidRPr="00194612">
        <w:rPr>
          <w:rFonts w:ascii="Times New Roman" w:hAnsi="Times New Roman" w:cs="Times New Roman"/>
          <w:sz w:val="28"/>
          <w:szCs w:val="28"/>
        </w:rPr>
        <w:t>.</w:t>
      </w:r>
    </w:p>
    <w:p w:rsidR="000C0A15" w:rsidRPr="00194612" w:rsidRDefault="002D5E89" w:rsidP="0019461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По последнему опубликованному ежегодному докладу Фонда ООН в области народонаселения (ЮНФПА) </w:t>
      </w:r>
      <w:r w:rsidRPr="00194612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уровень материнской смертности в Беларуси являлся самым низким среди государств – участников СНГ.</w:t>
      </w:r>
    </w:p>
    <w:p w:rsidR="00DD7B41" w:rsidRPr="00194612" w:rsidRDefault="002D5E89" w:rsidP="00194612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194612">
        <w:rPr>
          <w:rStyle w:val="a7"/>
          <w:rFonts w:ascii="Times New Roman" w:hAnsi="Times New Roman" w:cs="Times New Roman"/>
          <w:sz w:val="28"/>
          <w:szCs w:val="28"/>
        </w:rPr>
        <w:t>В мире этот показатель составляет 216 на 100 тыс. родов, средний показатель для развитых стран – 12 на 100 тыс. родов. По данному показателю </w:t>
      </w:r>
      <w:r w:rsidRPr="00194612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Беларусь опережает Австралию, Бельгию, Израиль, Канаду, Норвегию, Португалию, США, Японию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DD7B41" w:rsidRPr="00194612" w:rsidRDefault="00DD7B41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lastRenderedPageBreak/>
        <w:t>С 2017 года в практику вне</w:t>
      </w:r>
      <w:r w:rsidR="000C0A15" w:rsidRPr="00194612">
        <w:rPr>
          <w:sz w:val="28"/>
          <w:szCs w:val="28"/>
        </w:rPr>
        <w:t xml:space="preserve">дрено </w:t>
      </w:r>
      <w:proofErr w:type="spellStart"/>
      <w:r w:rsidRPr="00194612">
        <w:rPr>
          <w:sz w:val="28"/>
          <w:szCs w:val="28"/>
        </w:rPr>
        <w:t>предобортное</w:t>
      </w:r>
      <w:proofErr w:type="spellEnd"/>
      <w:r w:rsidRPr="00194612">
        <w:rPr>
          <w:sz w:val="28"/>
          <w:szCs w:val="28"/>
        </w:rPr>
        <w:t xml:space="preserve"> психологическое консультирование, целью которого является снижение психологической нагрузки на женщину/семейную пару.</w:t>
      </w:r>
    </w:p>
    <w:p w:rsidR="00DD7B41" w:rsidRPr="00194612" w:rsidRDefault="00DD7B41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 202</w:t>
      </w:r>
      <w:r w:rsidR="006608B8" w:rsidRPr="00194612">
        <w:rPr>
          <w:sz w:val="28"/>
          <w:szCs w:val="28"/>
        </w:rPr>
        <w:t>1</w:t>
      </w:r>
      <w:r w:rsidRPr="00194612">
        <w:rPr>
          <w:sz w:val="28"/>
          <w:szCs w:val="28"/>
        </w:rPr>
        <w:t xml:space="preserve"> году </w:t>
      </w:r>
      <w:proofErr w:type="spellStart"/>
      <w:r w:rsidRPr="00194612">
        <w:rPr>
          <w:sz w:val="28"/>
          <w:szCs w:val="28"/>
        </w:rPr>
        <w:t>предабортное</w:t>
      </w:r>
      <w:proofErr w:type="spellEnd"/>
      <w:r w:rsidRPr="00194612">
        <w:rPr>
          <w:sz w:val="28"/>
          <w:szCs w:val="28"/>
        </w:rPr>
        <w:t xml:space="preserve"> психологическое консультирование прошли 99,9 % беременных женщин, желающих прервать беременность (2020 г. – 97,9 %). Из них 29 % приняли решение сохранить беременность (2019 г. – 24 %, 2017 г. – 14 %).</w:t>
      </w:r>
    </w:p>
    <w:p w:rsidR="00DD7B41" w:rsidRPr="00194612" w:rsidRDefault="00DD7B41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За последние двенадцать лет заболеваемость инфекциями, передающимися преимущественно половым путём (далее – ИППП), у лиц репродуктивного возраста имеет тенденцию к снижению.</w:t>
      </w:r>
    </w:p>
    <w:p w:rsidR="00DD7B41" w:rsidRPr="00194612" w:rsidRDefault="00DD7B41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 xml:space="preserve">Указанные инфекции могут стать причиной бесплодия, </w:t>
      </w:r>
      <w:proofErr w:type="spellStart"/>
      <w:r w:rsidRPr="00194612">
        <w:rPr>
          <w:sz w:val="28"/>
          <w:szCs w:val="28"/>
        </w:rPr>
        <w:t>невынашивания</w:t>
      </w:r>
      <w:proofErr w:type="spellEnd"/>
      <w:r w:rsidRPr="00194612">
        <w:rPr>
          <w:sz w:val="28"/>
          <w:szCs w:val="28"/>
        </w:rPr>
        <w:t xml:space="preserve"> беременности. Кроме того, ИППП могут вызвать </w:t>
      </w:r>
      <w:proofErr w:type="spellStart"/>
      <w:r w:rsidRPr="00194612">
        <w:rPr>
          <w:sz w:val="28"/>
          <w:szCs w:val="28"/>
        </w:rPr>
        <w:t>пренатальное</w:t>
      </w:r>
      <w:proofErr w:type="spellEnd"/>
      <w:r w:rsidRPr="00194612">
        <w:rPr>
          <w:sz w:val="28"/>
          <w:szCs w:val="28"/>
        </w:rPr>
        <w:t xml:space="preserve"> инфицирование с последующими пороками развития плода. Передающаяся половым путем </w:t>
      </w:r>
      <w:proofErr w:type="spellStart"/>
      <w:r w:rsidRPr="00194612">
        <w:rPr>
          <w:sz w:val="28"/>
          <w:szCs w:val="28"/>
        </w:rPr>
        <w:t>папилломовирусная</w:t>
      </w:r>
      <w:proofErr w:type="spellEnd"/>
      <w:r w:rsidRPr="00194612">
        <w:rPr>
          <w:sz w:val="28"/>
          <w:szCs w:val="28"/>
        </w:rPr>
        <w:t xml:space="preserve"> инфекция у женщин тесно связана с раком шейки матки.</w:t>
      </w:r>
    </w:p>
    <w:p w:rsidR="00DD7B41" w:rsidRPr="00194612" w:rsidRDefault="00DD7B41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Особую озабоченность вызывает высокий уровень бесплодия – до 14 %. Есть прямая связь с возрастом и гинекологическим анамнезом женщин и состоянием репродуктивного здоровья женщин и мужчин.</w:t>
      </w:r>
    </w:p>
    <w:p w:rsidR="006608B8" w:rsidRPr="00194612" w:rsidRDefault="00DD7B41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За последние двенадцать лет в республике число женщин, страдающих бесплодием увеличилось.</w:t>
      </w:r>
      <w:r w:rsidRPr="00194612">
        <w:rPr>
          <w:rStyle w:val="a4"/>
          <w:b w:val="0"/>
          <w:i/>
          <w:iCs/>
          <w:sz w:val="28"/>
          <w:szCs w:val="28"/>
        </w:rPr>
        <w:t> </w:t>
      </w:r>
      <w:r w:rsidRPr="00194612">
        <w:rPr>
          <w:sz w:val="28"/>
          <w:szCs w:val="28"/>
        </w:rPr>
        <w:t>Распространённость мужского бесплодия и заболеваемость по данным обращаемости за медицинской помощью в последние годы снижается.</w:t>
      </w:r>
    </w:p>
    <w:p w:rsidR="00194612" w:rsidRDefault="002D5E89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 нашей стране внедрены рекомендации ВОЗ и Детского фонда ООН (ЮНИСЕФ) по ВИЧ-консультированию женщин репродуктивного возраста и беременных. Каждой из них предоставлена возможность получить консультационные услуги и про</w:t>
      </w:r>
      <w:r w:rsidR="00194612">
        <w:rPr>
          <w:sz w:val="28"/>
          <w:szCs w:val="28"/>
        </w:rPr>
        <w:t>йти тестирование на ВИЧ.</w:t>
      </w:r>
    </w:p>
    <w:p w:rsidR="006608B8" w:rsidRPr="00194612" w:rsidRDefault="00441C1E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С</w:t>
      </w:r>
      <w:r w:rsidR="002D5E89" w:rsidRPr="00194612">
        <w:rPr>
          <w:sz w:val="28"/>
          <w:szCs w:val="28"/>
        </w:rPr>
        <w:t xml:space="preserve"> 2016 год</w:t>
      </w:r>
      <w:r w:rsidRPr="00194612">
        <w:rPr>
          <w:sz w:val="28"/>
          <w:szCs w:val="28"/>
        </w:rPr>
        <w:t>а</w:t>
      </w:r>
      <w:r w:rsidR="002D5E89" w:rsidRPr="00194612">
        <w:rPr>
          <w:sz w:val="28"/>
          <w:szCs w:val="28"/>
        </w:rPr>
        <w:t xml:space="preserve"> Республика Беларусь стала первым и единственным государством в Европе и третьим в мире, где удалось сократить передачу ВИЧ-инфекции и сифилиса от матери ребенку до уровня, который не представляет угрозы общественному здоровью. Степень риска снижена белорусскими медиками в 19 раз.</w:t>
      </w:r>
      <w:r w:rsidR="006608B8" w:rsidRPr="00194612">
        <w:rPr>
          <w:sz w:val="28"/>
          <w:szCs w:val="28"/>
        </w:rPr>
        <w:t xml:space="preserve"> Риск передачи ВИЧ от ВИЧ-инфицированной матери ребенку установлен на 2021-2022 годы 2,0 процента. Случаев передачи ВИЧ от ВИЧ-инфицированной матери ребенку в г. Бобруйске не зарегистрировано.</w:t>
      </w:r>
    </w:p>
    <w:p w:rsidR="006608B8" w:rsidRPr="00194612" w:rsidRDefault="002D5E89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Сегодня в республике успешно функционируют </w:t>
      </w:r>
      <w:r w:rsidRPr="00194612">
        <w:rPr>
          <w:rStyle w:val="a4"/>
          <w:b w:val="0"/>
          <w:sz w:val="28"/>
          <w:szCs w:val="28"/>
        </w:rPr>
        <w:t>17</w:t>
      </w:r>
      <w:r w:rsidRPr="00194612">
        <w:rPr>
          <w:sz w:val="28"/>
          <w:szCs w:val="28"/>
        </w:rPr>
        <w:t> республиканских научно-практических центров (далее – РНПЦ), оказывающих профильную медицинскую помощь матерям и их детям.</w:t>
      </w:r>
      <w:r w:rsidR="001B3FD5" w:rsidRPr="00194612">
        <w:rPr>
          <w:sz w:val="28"/>
          <w:szCs w:val="28"/>
        </w:rPr>
        <w:t xml:space="preserve"> </w:t>
      </w:r>
      <w:r w:rsidRPr="00194612">
        <w:rPr>
          <w:sz w:val="28"/>
          <w:szCs w:val="28"/>
        </w:rPr>
        <w:t xml:space="preserve">Головным учреждением </w:t>
      </w:r>
      <w:r w:rsidR="001B3FD5" w:rsidRPr="00194612">
        <w:rPr>
          <w:sz w:val="28"/>
          <w:szCs w:val="28"/>
        </w:rPr>
        <w:t>Р</w:t>
      </w:r>
      <w:r w:rsidRPr="00194612">
        <w:rPr>
          <w:sz w:val="28"/>
          <w:szCs w:val="28"/>
        </w:rPr>
        <w:t>еспублики в области акушерства и гинекологии, неонатологии, педиатрии и медицинской генетики является </w:t>
      </w:r>
      <w:r w:rsidRPr="00194612">
        <w:rPr>
          <w:rStyle w:val="a4"/>
          <w:b w:val="0"/>
          <w:sz w:val="28"/>
          <w:szCs w:val="28"/>
        </w:rPr>
        <w:t>РНПЦ «Мать и дитя»</w:t>
      </w:r>
      <w:r w:rsidRPr="00194612">
        <w:rPr>
          <w:sz w:val="28"/>
          <w:szCs w:val="28"/>
        </w:rPr>
        <w:t>. Ежегодно только медико-генетические консультации здесь получают более 30 тыс. пациентов.</w:t>
      </w:r>
    </w:p>
    <w:p w:rsidR="00412A87" w:rsidRPr="00194612" w:rsidRDefault="002D5E89" w:rsidP="00194612">
      <w:pPr>
        <w:pStyle w:val="rtejustify"/>
        <w:spacing w:before="0" w:beforeAutospacing="0" w:after="0" w:afterAutospacing="0"/>
        <w:ind w:firstLine="567"/>
        <w:jc w:val="both"/>
        <w:rPr>
          <w:rStyle w:val="a7"/>
          <w:sz w:val="28"/>
          <w:szCs w:val="28"/>
        </w:rPr>
      </w:pPr>
      <w:r w:rsidRPr="00194612">
        <w:rPr>
          <w:rStyle w:val="a7"/>
          <w:sz w:val="28"/>
          <w:szCs w:val="28"/>
        </w:rPr>
        <w:t>В настоящее время в РНПЦ «Мать и дитя» выполняются выхаживание недоношенных новорожденных детей с очень низкой (1000–1500 г) и экстремально низкой (500–1000 г) массой тела при рождении, а также вспомогательные репродуктивные технологии, хирургическая клеточная трансплантация (ЭКО).</w:t>
      </w:r>
    </w:p>
    <w:p w:rsidR="00412A87" w:rsidRPr="00194612" w:rsidRDefault="00412A87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 xml:space="preserve">За 20 лет в стране с помощью ЭКО родилось больше 10 тысяч детей. Использование вспомогательных репродуктивных технологий (в том числе </w:t>
      </w:r>
      <w:r w:rsidRPr="00194612">
        <w:rPr>
          <w:sz w:val="28"/>
          <w:szCs w:val="28"/>
        </w:rPr>
        <w:lastRenderedPageBreak/>
        <w:t>ЭКО) – небольшой, но реальный резерв увеличения рождаемости. В стране достаточно учреждений, проводящих вспомогательные репродуктивные технологии. Проблемами является высокая стоимость ЭКО и отсутствие 100 % гарантии наступления беременности из-за состояния здоровья и индивидуальных особенностей пациентки.</w:t>
      </w:r>
    </w:p>
    <w:p w:rsidR="00412A87" w:rsidRPr="00194612" w:rsidRDefault="00412A87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Для расширения доступности ЭКО принимаются меры:</w:t>
      </w:r>
    </w:p>
    <w:p w:rsidR="00412A87" w:rsidRPr="00194612" w:rsidRDefault="00412A87" w:rsidP="00194612">
      <w:pPr>
        <w:pStyle w:val="rtejustify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во исполнение Указа Президента Республики Беларусь от 18 мая 2020 года № 171 «О социальной поддержке отдельных категорий граждан» супружеским парам, гражданам Республики Беларусь, если возраст супруги не превышает 40 лет, предоставляется одна попытка экстракорпорального оплодотворения в государственных организациях здравоохранения при наличии медицинских показаний и отсутствии медицинских противопоказаний, определенных Министерством здравоохранения;</w:t>
      </w:r>
    </w:p>
    <w:p w:rsidR="00412A87" w:rsidRPr="00194612" w:rsidRDefault="00412A87" w:rsidP="00194612">
      <w:pPr>
        <w:pStyle w:val="rtejustify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ежегодно проводится повозрастной анализ обоснованности включения женщин в программу ЭКО и эффективности результатов с последующей выработкой мер дальнейшего совершенствования;</w:t>
      </w:r>
    </w:p>
    <w:p w:rsidR="00412A87" w:rsidRPr="00194612" w:rsidRDefault="00412A87" w:rsidP="00194612">
      <w:pPr>
        <w:pStyle w:val="rtejustify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внедрены новые клинические протоколы, увеличившие эффективность наступления беременности до 43 % (сопоставимо с мировыми показателями), и позволяющие решать основные проблемы мужского бесплодия;</w:t>
      </w:r>
    </w:p>
    <w:p w:rsidR="00412A87" w:rsidRPr="00194612" w:rsidRDefault="00412A87" w:rsidP="00194612">
      <w:pPr>
        <w:pStyle w:val="rtejustify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развивается служба мужского здоровья для ранней диагностики, диспансеризации и лечения заболеваний, приводящих к бесплодию;</w:t>
      </w:r>
    </w:p>
    <w:p w:rsidR="00412A87" w:rsidRPr="00194612" w:rsidRDefault="00412A87" w:rsidP="00194612">
      <w:pPr>
        <w:pStyle w:val="rtejustify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 xml:space="preserve">внедряются на областном и межрайонном уровне органо-сберегающие технологии в акушерстве и гинекологии, в частности при патологических врастаниях плаценты, бригадой акушеров-гинекологов, </w:t>
      </w:r>
      <w:proofErr w:type="spellStart"/>
      <w:r w:rsidRPr="00194612">
        <w:rPr>
          <w:sz w:val="28"/>
          <w:szCs w:val="28"/>
        </w:rPr>
        <w:t>рентгенэндоваскулярных</w:t>
      </w:r>
      <w:proofErr w:type="spellEnd"/>
      <w:r w:rsidRPr="00194612">
        <w:rPr>
          <w:sz w:val="28"/>
          <w:szCs w:val="28"/>
        </w:rPr>
        <w:t xml:space="preserve"> хирургов, анестезиологов-реаниматологов, гематологов и (или) других специалистов выполняется </w:t>
      </w:r>
      <w:proofErr w:type="spellStart"/>
      <w:r w:rsidRPr="00194612">
        <w:rPr>
          <w:sz w:val="28"/>
          <w:szCs w:val="28"/>
        </w:rPr>
        <w:t>рентгенэндоваскулярные</w:t>
      </w:r>
      <w:proofErr w:type="spellEnd"/>
      <w:r w:rsidRPr="00194612">
        <w:rPr>
          <w:sz w:val="28"/>
          <w:szCs w:val="28"/>
        </w:rPr>
        <w:t xml:space="preserve"> вмешательства одновременно с </w:t>
      </w:r>
      <w:proofErr w:type="spellStart"/>
      <w:r w:rsidRPr="00194612">
        <w:rPr>
          <w:sz w:val="28"/>
          <w:szCs w:val="28"/>
        </w:rPr>
        <w:t>родоразрешением</w:t>
      </w:r>
      <w:proofErr w:type="spellEnd"/>
      <w:r w:rsidRPr="00194612">
        <w:rPr>
          <w:sz w:val="28"/>
          <w:szCs w:val="28"/>
        </w:rPr>
        <w:t>, что позволяет не только избежать массивного (акушерского) кровотечения, но и сохранить возможность иметь детей в дальнейшем;</w:t>
      </w:r>
    </w:p>
    <w:p w:rsidR="00412A87" w:rsidRPr="00194612" w:rsidRDefault="00412A87" w:rsidP="00194612">
      <w:pPr>
        <w:pStyle w:val="rtejustify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 xml:space="preserve">внедряются </w:t>
      </w:r>
      <w:proofErr w:type="spellStart"/>
      <w:r w:rsidRPr="00194612">
        <w:rPr>
          <w:sz w:val="28"/>
          <w:szCs w:val="28"/>
        </w:rPr>
        <w:t>рентгенэндоваскулярные</w:t>
      </w:r>
      <w:proofErr w:type="spellEnd"/>
      <w:r w:rsidRPr="00194612">
        <w:rPr>
          <w:sz w:val="28"/>
          <w:szCs w:val="28"/>
        </w:rPr>
        <w:t xml:space="preserve"> высокотехнологичные методы диагностики и лечения сосудистой патологии у мужчин, для исключения осложнений и последствий, приводящих к бесплодию;</w:t>
      </w:r>
    </w:p>
    <w:p w:rsidR="00412A87" w:rsidRPr="00194612" w:rsidRDefault="00412A87" w:rsidP="00194612">
      <w:pPr>
        <w:pStyle w:val="rtejustify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организовано консультирование по вопросам планирования семьи;</w:t>
      </w:r>
    </w:p>
    <w:p w:rsidR="000C0A15" w:rsidRPr="00194612" w:rsidRDefault="00412A87" w:rsidP="00194612">
      <w:pPr>
        <w:pStyle w:val="rtejustify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созданы условия для раннего выявления патологии, приводящей к бесплодию, обследования и лечения бесплодных пар.</w:t>
      </w:r>
    </w:p>
    <w:p w:rsidR="000A2D16" w:rsidRDefault="002D5E89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Ведущим трансплантационным центром среди стран постсоветского пространства является </w:t>
      </w:r>
      <w:r w:rsidRPr="00194612">
        <w:rPr>
          <w:rStyle w:val="a4"/>
          <w:b w:val="0"/>
          <w:sz w:val="28"/>
          <w:szCs w:val="28"/>
        </w:rPr>
        <w:t>Государственное учреждение «Р</w:t>
      </w:r>
      <w:r w:rsidR="001B3FD5" w:rsidRPr="00194612">
        <w:rPr>
          <w:rStyle w:val="a4"/>
          <w:b w:val="0"/>
          <w:sz w:val="28"/>
          <w:szCs w:val="28"/>
        </w:rPr>
        <w:t xml:space="preserve">НПЦ </w:t>
      </w:r>
      <w:r w:rsidRPr="00194612">
        <w:rPr>
          <w:rStyle w:val="a4"/>
          <w:b w:val="0"/>
          <w:sz w:val="28"/>
          <w:szCs w:val="28"/>
        </w:rPr>
        <w:t>детской онкологии, гематологии и иммунологии»,</w:t>
      </w:r>
      <w:r w:rsidRPr="00194612">
        <w:rPr>
          <w:sz w:val="28"/>
          <w:szCs w:val="28"/>
        </w:rPr>
        <w:t> где успешно проводится лечение детей с онкологическими и гематологическими заболеваниями. Центром ежегодно проводится 75–80 операций, что полностью обеспечивает потребно</w:t>
      </w:r>
      <w:r w:rsidR="000A2D16">
        <w:rPr>
          <w:sz w:val="28"/>
          <w:szCs w:val="28"/>
        </w:rPr>
        <w:t>сть страны в этом виде помощи.</w:t>
      </w:r>
    </w:p>
    <w:p w:rsidR="000C0A15" w:rsidRPr="00194612" w:rsidRDefault="002D5E89" w:rsidP="00194612">
      <w:pPr>
        <w:pStyle w:val="rtejustify"/>
        <w:spacing w:before="0" w:beforeAutospacing="0" w:after="0" w:afterAutospacing="0"/>
        <w:ind w:firstLine="567"/>
        <w:jc w:val="both"/>
        <w:rPr>
          <w:rStyle w:val="a7"/>
          <w:sz w:val="28"/>
          <w:szCs w:val="28"/>
        </w:rPr>
      </w:pPr>
      <w:r w:rsidRPr="00194612">
        <w:rPr>
          <w:rStyle w:val="a7"/>
          <w:sz w:val="28"/>
          <w:szCs w:val="28"/>
        </w:rPr>
        <w:t xml:space="preserve">За счет применения в названном РНПЦ современных методов диагностики и лечения достигнуты результаты, сопоставимые с ведущими мировыми центрами. Так, общая пятилетняя выживаемость детей в возрасте до 17 лет, имеющих злокачественные новообразования, составляет 78% (независимо от </w:t>
      </w:r>
      <w:r w:rsidRPr="00194612">
        <w:rPr>
          <w:rStyle w:val="a7"/>
          <w:sz w:val="28"/>
          <w:szCs w:val="28"/>
        </w:rPr>
        <w:lastRenderedPageBreak/>
        <w:t>стадии и диагноза), а по некоторым заболеваниям превышает 90% или составляет 100%.</w:t>
      </w:r>
    </w:p>
    <w:p w:rsidR="00194612" w:rsidRDefault="002D5E89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Полный спектр сложных хирургических вмешательств выполняется в </w:t>
      </w:r>
      <w:r w:rsidRPr="00194612">
        <w:rPr>
          <w:rStyle w:val="a4"/>
          <w:b w:val="0"/>
          <w:sz w:val="28"/>
          <w:szCs w:val="28"/>
        </w:rPr>
        <w:t>Государственном учреждении «Р</w:t>
      </w:r>
      <w:r w:rsidR="001B3FD5" w:rsidRPr="00194612">
        <w:rPr>
          <w:rStyle w:val="a4"/>
          <w:b w:val="0"/>
          <w:sz w:val="28"/>
          <w:szCs w:val="28"/>
        </w:rPr>
        <w:t xml:space="preserve">НПЦ </w:t>
      </w:r>
      <w:r w:rsidRPr="00194612">
        <w:rPr>
          <w:rStyle w:val="a4"/>
          <w:b w:val="0"/>
          <w:sz w:val="28"/>
          <w:szCs w:val="28"/>
        </w:rPr>
        <w:t>детской хирургии»</w:t>
      </w:r>
      <w:r w:rsidRPr="00194612">
        <w:rPr>
          <w:sz w:val="28"/>
          <w:szCs w:val="28"/>
        </w:rPr>
        <w:t xml:space="preserve">. Ежегодно здесь проводится более 1 тыс. оперативных вмешательств у детей с заболеваниями сердечно-сосудистой системы, более 200 операций выполняются у детей в возрасте до 1 года, более </w:t>
      </w:r>
      <w:r w:rsidR="00194612">
        <w:rPr>
          <w:sz w:val="28"/>
          <w:szCs w:val="28"/>
        </w:rPr>
        <w:t>100 операций – у новорожденных.</w:t>
      </w:r>
    </w:p>
    <w:p w:rsidR="00194612" w:rsidRDefault="002D5E89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Создание </w:t>
      </w:r>
      <w:r w:rsidR="001B3FD5" w:rsidRPr="00194612">
        <w:rPr>
          <w:rStyle w:val="a4"/>
          <w:b w:val="0"/>
          <w:sz w:val="28"/>
          <w:szCs w:val="28"/>
        </w:rPr>
        <w:t xml:space="preserve">РНПЦ </w:t>
      </w:r>
      <w:r w:rsidRPr="00194612">
        <w:rPr>
          <w:rStyle w:val="a4"/>
          <w:b w:val="0"/>
          <w:sz w:val="28"/>
          <w:szCs w:val="28"/>
        </w:rPr>
        <w:t>детской нефрологии и заместительной почечной терапии </w:t>
      </w:r>
      <w:r w:rsidRPr="00194612">
        <w:rPr>
          <w:sz w:val="28"/>
          <w:szCs w:val="28"/>
        </w:rPr>
        <w:t>и оснащение его высокотехнологичным оборудованием позволили детям получать современную помощь в этой области медицины.</w:t>
      </w:r>
      <w:r w:rsidRPr="00194612">
        <w:rPr>
          <w:sz w:val="28"/>
          <w:szCs w:val="28"/>
        </w:rPr>
        <w:br/>
        <w:t xml:space="preserve">В </w:t>
      </w:r>
      <w:r w:rsidR="001B3FD5" w:rsidRPr="00194612">
        <w:rPr>
          <w:sz w:val="28"/>
          <w:szCs w:val="28"/>
        </w:rPr>
        <w:t>Р</w:t>
      </w:r>
      <w:r w:rsidRPr="00194612">
        <w:rPr>
          <w:sz w:val="28"/>
          <w:szCs w:val="28"/>
        </w:rPr>
        <w:t>еспублике также успешно развивается </w:t>
      </w:r>
      <w:r w:rsidRPr="00194612">
        <w:rPr>
          <w:rStyle w:val="a4"/>
          <w:b w:val="0"/>
          <w:sz w:val="28"/>
          <w:szCs w:val="28"/>
        </w:rPr>
        <w:t>трансплантология, </w:t>
      </w:r>
      <w:r w:rsidRPr="00194612">
        <w:rPr>
          <w:sz w:val="28"/>
          <w:szCs w:val="28"/>
        </w:rPr>
        <w:t>в том числе</w:t>
      </w:r>
      <w:r w:rsidRPr="00194612">
        <w:rPr>
          <w:rStyle w:val="a4"/>
          <w:b w:val="0"/>
          <w:sz w:val="28"/>
          <w:szCs w:val="28"/>
        </w:rPr>
        <w:t> детская</w:t>
      </w:r>
      <w:r w:rsidRPr="00194612">
        <w:rPr>
          <w:sz w:val="28"/>
          <w:szCs w:val="28"/>
        </w:rPr>
        <w:t>, наработан весомый опыт </w:t>
      </w:r>
      <w:r w:rsidRPr="00194612">
        <w:rPr>
          <w:rStyle w:val="a4"/>
          <w:b w:val="0"/>
          <w:sz w:val="28"/>
          <w:szCs w:val="28"/>
        </w:rPr>
        <w:t>по пересадке сердца, печени, почек</w:t>
      </w:r>
      <w:r w:rsidRPr="00194612">
        <w:rPr>
          <w:sz w:val="28"/>
          <w:szCs w:val="28"/>
        </w:rPr>
        <w:t>.</w:t>
      </w:r>
      <w:r w:rsidRPr="00194612">
        <w:rPr>
          <w:sz w:val="28"/>
          <w:szCs w:val="28"/>
        </w:rPr>
        <w:br/>
      </w:r>
      <w:r w:rsidRPr="00194612">
        <w:rPr>
          <w:rStyle w:val="a4"/>
          <w:b w:val="0"/>
          <w:bCs w:val="0"/>
          <w:sz w:val="28"/>
          <w:szCs w:val="28"/>
        </w:rPr>
        <w:t>Свидетельством заботы государства о здоровье детей является реализация мероприятий по их оздоровлению.</w:t>
      </w:r>
      <w:r w:rsidR="000C0A15" w:rsidRPr="00194612">
        <w:rPr>
          <w:rStyle w:val="a4"/>
          <w:b w:val="0"/>
          <w:bCs w:val="0"/>
          <w:sz w:val="28"/>
          <w:szCs w:val="28"/>
        </w:rPr>
        <w:t xml:space="preserve"> </w:t>
      </w:r>
      <w:r w:rsidRPr="00194612">
        <w:rPr>
          <w:rStyle w:val="a7"/>
          <w:i w:val="0"/>
          <w:iCs w:val="0"/>
          <w:sz w:val="28"/>
          <w:szCs w:val="28"/>
        </w:rPr>
        <w:t xml:space="preserve">Ежегодно в плановом порядке во всех регионах республики проводится летняя оздоровительная кампания. </w:t>
      </w:r>
      <w:r w:rsidR="000C0A15" w:rsidRPr="00194612">
        <w:rPr>
          <w:rStyle w:val="a7"/>
          <w:i w:val="0"/>
          <w:iCs w:val="0"/>
          <w:sz w:val="28"/>
          <w:szCs w:val="28"/>
        </w:rPr>
        <w:t xml:space="preserve"> </w:t>
      </w:r>
      <w:r w:rsidRPr="00194612">
        <w:rPr>
          <w:sz w:val="28"/>
          <w:szCs w:val="28"/>
        </w:rPr>
        <w:t>Вместе с тем сегодня приходится констатировать достаточно высокий уровень смертности детей и подростков от так называемых «внешних причин». </w:t>
      </w:r>
      <w:r w:rsidRPr="00194612">
        <w:rPr>
          <w:rStyle w:val="a4"/>
          <w:b w:val="0"/>
          <w:sz w:val="28"/>
          <w:szCs w:val="28"/>
        </w:rPr>
        <w:t>22% детских смертей являются следствиями несчастных случаев, травм и отравлений</w:t>
      </w:r>
      <w:r w:rsidR="00194612">
        <w:rPr>
          <w:sz w:val="28"/>
          <w:szCs w:val="28"/>
        </w:rPr>
        <w:t>.</w:t>
      </w:r>
    </w:p>
    <w:p w:rsidR="000C0A15" w:rsidRPr="00194612" w:rsidRDefault="002D5E89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 2012 году по инициативе Минздрава разработана и утверждена </w:t>
      </w:r>
      <w:r w:rsidRPr="00194612">
        <w:rPr>
          <w:rStyle w:val="a4"/>
          <w:b w:val="0"/>
          <w:sz w:val="28"/>
          <w:szCs w:val="28"/>
        </w:rPr>
        <w:t>Стратегия профилактики детского травматизма</w:t>
      </w:r>
      <w:r w:rsidRPr="00194612">
        <w:rPr>
          <w:sz w:val="28"/>
          <w:szCs w:val="28"/>
        </w:rPr>
        <w:t>. Сформирован межведомственный Координационный совет, подготовлен и утвержден межведомственный План мероприятий по профилактике детского травматизма в Республике Беларусь.</w:t>
      </w:r>
    </w:p>
    <w:p w:rsidR="00441C1E" w:rsidRPr="00194612" w:rsidRDefault="002D5E89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 2016 году проведена подготовительная работа по </w:t>
      </w:r>
      <w:r w:rsidRPr="00194612">
        <w:rPr>
          <w:rStyle w:val="a4"/>
          <w:b w:val="0"/>
          <w:sz w:val="28"/>
          <w:szCs w:val="28"/>
        </w:rPr>
        <w:t>созданию учебных центров для родителей по обучению условиям безопасного проживания детей</w:t>
      </w:r>
      <w:r w:rsidRPr="00194612">
        <w:rPr>
          <w:sz w:val="28"/>
          <w:szCs w:val="28"/>
        </w:rPr>
        <w:t>. Определены 6 учреждени</w:t>
      </w:r>
      <w:r w:rsidR="00441C1E" w:rsidRPr="00194612">
        <w:rPr>
          <w:sz w:val="28"/>
          <w:szCs w:val="28"/>
        </w:rPr>
        <w:t>я</w:t>
      </w:r>
      <w:r w:rsidRPr="00194612">
        <w:rPr>
          <w:sz w:val="28"/>
          <w:szCs w:val="28"/>
        </w:rPr>
        <w:t xml:space="preserve"> здравоохранения</w:t>
      </w:r>
      <w:r w:rsidR="001B3FD5" w:rsidRPr="00194612">
        <w:rPr>
          <w:sz w:val="28"/>
          <w:szCs w:val="28"/>
        </w:rPr>
        <w:t xml:space="preserve">, </w:t>
      </w:r>
      <w:r w:rsidR="00441C1E" w:rsidRPr="00194612">
        <w:rPr>
          <w:sz w:val="28"/>
          <w:szCs w:val="28"/>
        </w:rPr>
        <w:t xml:space="preserve">в том числе </w:t>
      </w:r>
      <w:r w:rsidRPr="00194612">
        <w:rPr>
          <w:rStyle w:val="a7"/>
          <w:sz w:val="28"/>
          <w:szCs w:val="28"/>
        </w:rPr>
        <w:t>клинический роддом Минской области, РНПЦ «Мать и дитя», родовсп</w:t>
      </w:r>
      <w:r w:rsidR="00194612">
        <w:rPr>
          <w:rStyle w:val="a7"/>
          <w:sz w:val="28"/>
          <w:szCs w:val="28"/>
        </w:rPr>
        <w:t>омогательные учреждения городов</w:t>
      </w:r>
      <w:r w:rsidRPr="00194612">
        <w:rPr>
          <w:sz w:val="28"/>
          <w:szCs w:val="28"/>
        </w:rPr>
        <w:t>, на базе которых открыты учебные центры по обучению родителей созданию условий дл</w:t>
      </w:r>
      <w:r w:rsidR="000C0A15" w:rsidRPr="00194612">
        <w:rPr>
          <w:sz w:val="28"/>
          <w:szCs w:val="28"/>
        </w:rPr>
        <w:t>я безопасного проживания детей.</w:t>
      </w:r>
    </w:p>
    <w:p w:rsidR="007110A1" w:rsidRPr="00194612" w:rsidRDefault="001B3FD5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 xml:space="preserve">   </w:t>
      </w:r>
      <w:r w:rsidR="007110A1" w:rsidRPr="00194612">
        <w:rPr>
          <w:rFonts w:ascii="Times New Roman" w:hAnsi="Times New Roman" w:cs="Times New Roman"/>
          <w:sz w:val="28"/>
          <w:szCs w:val="28"/>
        </w:rPr>
        <w:t xml:space="preserve">В г. Бобруйске, на базе филиала «Бобруйская городская детская поликлиника №1» с 01.10.2020 организована работа   Модельного центра по профилактике детского травматизма. Проект реализуется Министерством здравоохранения при технической поддержке Детского фонда ООН (ЮНИСЕФ). </w:t>
      </w:r>
      <w:r w:rsidR="00AE04C2" w:rsidRPr="00194612">
        <w:rPr>
          <w:rFonts w:ascii="Times New Roman" w:hAnsi="Times New Roman" w:cs="Times New Roman"/>
          <w:sz w:val="28"/>
          <w:szCs w:val="28"/>
        </w:rPr>
        <w:t>На базе детской поликлиники №1 о</w:t>
      </w:r>
      <w:r w:rsidR="007110A1" w:rsidRPr="00194612">
        <w:rPr>
          <w:rFonts w:ascii="Times New Roman" w:hAnsi="Times New Roman" w:cs="Times New Roman"/>
          <w:sz w:val="28"/>
          <w:szCs w:val="28"/>
        </w:rPr>
        <w:t>борудовано специальное помещение, которое воссоздает обстановку среднестатистической квартиры. Основная аудитория – это молодые и будущие родители, дети, а также медработники, которые потом несут знания в семьи пациентов. Проводятся занятия с наглядной демонстрацией, где и какие травмы могут подстерегать детей в различном возрасте, представлена презентация «Безопасный мир раннего детства», демонстрируются видеофильмы «</w:t>
      </w:r>
      <w:proofErr w:type="spellStart"/>
      <w:r w:rsidR="007110A1" w:rsidRPr="0019461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7110A1" w:rsidRPr="00194612">
        <w:rPr>
          <w:rFonts w:ascii="Times New Roman" w:hAnsi="Times New Roman" w:cs="Times New Roman"/>
          <w:sz w:val="28"/>
          <w:szCs w:val="28"/>
        </w:rPr>
        <w:t xml:space="preserve"> для молодых родителей по детской безопасности», имеются информационно-образовательные материалы (памятки, листовки) по профилактике детского травматизма, </w:t>
      </w:r>
      <w:bookmarkStart w:id="0" w:name="_Hlk57974913"/>
      <w:r w:rsidR="007110A1" w:rsidRPr="00194612">
        <w:rPr>
          <w:rFonts w:ascii="Times New Roman" w:hAnsi="Times New Roman" w:cs="Times New Roman"/>
          <w:sz w:val="28"/>
          <w:szCs w:val="28"/>
        </w:rPr>
        <w:t xml:space="preserve">проводится анкетирование. </w:t>
      </w:r>
      <w:bookmarkEnd w:id="0"/>
      <w:r w:rsidR="007110A1" w:rsidRPr="00194612">
        <w:rPr>
          <w:rFonts w:ascii="Times New Roman" w:hAnsi="Times New Roman" w:cs="Times New Roman"/>
          <w:sz w:val="28"/>
          <w:szCs w:val="28"/>
        </w:rPr>
        <w:t>По обучающей интерактивной карте безопасности дома (виртуальная квартира) родителям рекомендуется пройти тест (</w:t>
      </w:r>
      <w:hyperlink r:id="rId6" w:history="1">
        <w:r w:rsidR="007110A1" w:rsidRPr="0019461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https://kidsafe.mamexpert.by/</w:t>
        </w:r>
      </w:hyperlink>
      <w:r w:rsidR="007110A1" w:rsidRPr="00194612">
        <w:rPr>
          <w:rFonts w:ascii="Times New Roman" w:hAnsi="Times New Roman" w:cs="Times New Roman"/>
          <w:sz w:val="28"/>
          <w:szCs w:val="28"/>
        </w:rPr>
        <w:t xml:space="preserve">) самостоятельно. 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lastRenderedPageBreak/>
        <w:t>Органами управления здравоохранением Республики Беларусь совместно с Детским Фондом ООН (ЮНИСЕФ) и Фондом ООН в области народонаселения (ЮНФПА) проведена большая работа по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развитию принципиально новых услуг для подростков и молодежи в области репродуктивного, сексуального и психического здоровья</w:t>
      </w:r>
      <w:r w:rsidR="00194612">
        <w:rPr>
          <w:rFonts w:ascii="Times New Roman" w:hAnsi="Times New Roman" w:cs="Times New Roman"/>
          <w:sz w:val="28"/>
          <w:szCs w:val="28"/>
        </w:rPr>
        <w:t>.</w:t>
      </w:r>
    </w:p>
    <w:p w:rsidR="00AE04C2" w:rsidRPr="00194612" w:rsidRDefault="002D5E89" w:rsidP="00194612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194612">
        <w:rPr>
          <w:rStyle w:val="a7"/>
          <w:rFonts w:ascii="Times New Roman" w:hAnsi="Times New Roman" w:cs="Times New Roman"/>
          <w:sz w:val="28"/>
          <w:szCs w:val="28"/>
        </w:rPr>
        <w:t>На базе организаций здравоохранения создан</w:t>
      </w:r>
      <w:r w:rsidR="007110A1" w:rsidRPr="00194612">
        <w:rPr>
          <w:rStyle w:val="a7"/>
          <w:rFonts w:ascii="Times New Roman" w:hAnsi="Times New Roman" w:cs="Times New Roman"/>
          <w:sz w:val="28"/>
          <w:szCs w:val="28"/>
        </w:rPr>
        <w:t>о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5</w:t>
      </w:r>
      <w:r w:rsidR="007110A1" w:rsidRPr="00194612">
        <w:rPr>
          <w:rStyle w:val="a7"/>
          <w:rFonts w:ascii="Times New Roman" w:hAnsi="Times New Roman" w:cs="Times New Roman"/>
          <w:sz w:val="28"/>
          <w:szCs w:val="28"/>
        </w:rPr>
        <w:t>6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центр</w:t>
      </w:r>
      <w:r w:rsidR="00A66C7B" w:rsidRPr="00194612">
        <w:rPr>
          <w:rStyle w:val="a7"/>
          <w:rFonts w:ascii="Times New Roman" w:hAnsi="Times New Roman" w:cs="Times New Roman"/>
          <w:sz w:val="28"/>
          <w:szCs w:val="28"/>
        </w:rPr>
        <w:t>ов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>, дружественны</w:t>
      </w:r>
      <w:r w:rsidR="007110A1" w:rsidRPr="00194612">
        <w:rPr>
          <w:rStyle w:val="a7"/>
          <w:rFonts w:ascii="Times New Roman" w:hAnsi="Times New Roman" w:cs="Times New Roman"/>
          <w:sz w:val="28"/>
          <w:szCs w:val="28"/>
        </w:rPr>
        <w:t>х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подросткам, и организована соответствующая работа. Кабинеты доброжелательного отношения к подросткам функционируют во всех регионах республики.</w:t>
      </w:r>
    </w:p>
    <w:p w:rsidR="000C0A15" w:rsidRPr="00194612" w:rsidRDefault="007110A1" w:rsidP="00194612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194612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В г. Бобруйске Центр дружественный подросткам «Импульс» работает на базе филиала «Бобруйская городская детская поликлиника №2».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В сохранении детского здоровья крайне важными направлениями являются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профилактика наркологических зависимостей</w:t>
      </w:r>
      <w:r w:rsidRPr="00194612">
        <w:rPr>
          <w:rFonts w:ascii="Times New Roman" w:hAnsi="Times New Roman" w:cs="Times New Roman"/>
          <w:sz w:val="28"/>
          <w:szCs w:val="28"/>
        </w:rPr>
        <w:t> среди несовершеннолетних и оказание им специализированной психиатрической и наркологической помощи. По данной тематике для работников сфер образования и здравоохранения, сотрудников милиции и социальных служб организованы обучающие курсы, проводятся семинары и тренинги</w:t>
      </w:r>
      <w:r w:rsidR="007110A1" w:rsidRPr="00194612">
        <w:rPr>
          <w:rFonts w:ascii="Times New Roman" w:hAnsi="Times New Roman" w:cs="Times New Roman"/>
          <w:sz w:val="28"/>
          <w:szCs w:val="28"/>
        </w:rPr>
        <w:t>.</w:t>
      </w:r>
      <w:r w:rsidRPr="00194612">
        <w:rPr>
          <w:rFonts w:ascii="Times New Roman" w:hAnsi="Times New Roman" w:cs="Times New Roman"/>
          <w:sz w:val="28"/>
          <w:szCs w:val="28"/>
        </w:rPr>
        <w:br/>
        <w:t>Достигнутые показатели работы службы материнства и детства нашей страны вносят существенный вклад в положение Респ</w:t>
      </w:r>
      <w:r w:rsidR="00194612">
        <w:rPr>
          <w:rFonts w:ascii="Times New Roman" w:hAnsi="Times New Roman" w:cs="Times New Roman"/>
          <w:sz w:val="28"/>
          <w:szCs w:val="28"/>
        </w:rPr>
        <w:t xml:space="preserve">ублики Беларусь в международных рейтингах. 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Style w:val="a7"/>
          <w:rFonts w:ascii="Times New Roman" w:hAnsi="Times New Roman" w:cs="Times New Roman"/>
          <w:sz w:val="28"/>
          <w:szCs w:val="28"/>
        </w:rPr>
        <w:t>Республика Беларусь занимает в мире 24-е место по индексу «положение матерей» и индексу «положение детей», 29-е место – по индексу «положение женщин» (группа наиболее развитых стран в указанных рейтингах занимает с 1-го по 44-е места).</w:t>
      </w:r>
      <w:r w:rsidR="000C0A15" w:rsidRPr="0019461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>По индексу «смертность детей при рождении» Беларусь находится в одной группе с</w:t>
      </w:r>
      <w:r w:rsidR="00194612">
        <w:rPr>
          <w:rStyle w:val="a7"/>
          <w:rFonts w:ascii="Times New Roman" w:hAnsi="Times New Roman" w:cs="Times New Roman"/>
          <w:sz w:val="28"/>
          <w:szCs w:val="28"/>
        </w:rPr>
        <w:t xml:space="preserve"> такими развитыми странами, как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> Бельгия, Великобритания, Германия, Дания, Израиль, Нидерланды, Норвегия, Чехия, Финляндия, Франция, Япония и др.</w:t>
      </w:r>
    </w:p>
    <w:p w:rsidR="006608B8" w:rsidRP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 xml:space="preserve">В опубликованном организацией </w:t>
      </w:r>
      <w:proofErr w:type="spellStart"/>
      <w:r w:rsidRPr="00194612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194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6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4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612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194612">
        <w:rPr>
          <w:rFonts w:ascii="Times New Roman" w:hAnsi="Times New Roman" w:cs="Times New Roman"/>
          <w:sz w:val="28"/>
          <w:szCs w:val="28"/>
        </w:rPr>
        <w:t> 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>(ред. – англ., «Спасем детей») </w:t>
      </w:r>
      <w:r w:rsidR="00194612">
        <w:rPr>
          <w:rFonts w:ascii="Times New Roman" w:hAnsi="Times New Roman" w:cs="Times New Roman"/>
          <w:sz w:val="28"/>
          <w:szCs w:val="28"/>
        </w:rPr>
        <w:t>рейтинге «Индекс материнства</w:t>
      </w:r>
      <w:r w:rsidRPr="00194612">
        <w:rPr>
          <w:rFonts w:ascii="Times New Roman" w:hAnsi="Times New Roman" w:cs="Times New Roman"/>
          <w:sz w:val="28"/>
          <w:szCs w:val="28"/>
        </w:rPr>
        <w:t>», где проанализированы данные по условиям для материнства,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Беларусь</w:t>
      </w:r>
      <w:r w:rsidRPr="00194612">
        <w:rPr>
          <w:rFonts w:ascii="Times New Roman" w:hAnsi="Times New Roman" w:cs="Times New Roman"/>
          <w:sz w:val="28"/>
          <w:szCs w:val="28"/>
        </w:rPr>
        <w:t>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заняла 25-е место</w:t>
      </w:r>
      <w:r w:rsidRPr="00194612">
        <w:rPr>
          <w:rFonts w:ascii="Times New Roman" w:hAnsi="Times New Roman" w:cs="Times New Roman"/>
          <w:sz w:val="28"/>
          <w:szCs w:val="28"/>
        </w:rPr>
        <w:t> из 179 стран мира и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 признана страной, комфортной для материнства.</w:t>
      </w:r>
      <w:r w:rsidRPr="00194612">
        <w:rPr>
          <w:rFonts w:ascii="Times New Roman" w:hAnsi="Times New Roman" w:cs="Times New Roman"/>
          <w:sz w:val="28"/>
          <w:szCs w:val="28"/>
        </w:rPr>
        <w:t> Беларусь также входит в 50 лучших стран мира по сопровождению беременности и организации родов.</w:t>
      </w:r>
      <w:r w:rsidRPr="00194612">
        <w:rPr>
          <w:rFonts w:ascii="Times New Roman" w:hAnsi="Times New Roman" w:cs="Times New Roman"/>
          <w:sz w:val="28"/>
          <w:szCs w:val="28"/>
        </w:rPr>
        <w:br/>
        <w:t xml:space="preserve">Опубликованные  британским медицинским журналом </w:t>
      </w:r>
      <w:proofErr w:type="spellStart"/>
      <w:r w:rsidRPr="00194612">
        <w:rPr>
          <w:rFonts w:ascii="Times New Roman" w:hAnsi="Times New Roman" w:cs="Times New Roman"/>
          <w:sz w:val="28"/>
          <w:szCs w:val="28"/>
        </w:rPr>
        <w:t>Lancet</w:t>
      </w:r>
      <w:proofErr w:type="spellEnd"/>
      <w:r w:rsidRPr="00194612">
        <w:rPr>
          <w:rFonts w:ascii="Times New Roman" w:hAnsi="Times New Roman" w:cs="Times New Roman"/>
          <w:sz w:val="28"/>
          <w:szCs w:val="28"/>
        </w:rPr>
        <w:t xml:space="preserve"> данные свидетельствуют, что по результатам лечения у детей острого </w:t>
      </w:r>
      <w:proofErr w:type="spellStart"/>
      <w:r w:rsidRPr="00194612">
        <w:rPr>
          <w:rFonts w:ascii="Times New Roman" w:hAnsi="Times New Roman" w:cs="Times New Roman"/>
          <w:sz w:val="28"/>
          <w:szCs w:val="28"/>
        </w:rPr>
        <w:t>лимфобластного</w:t>
      </w:r>
      <w:proofErr w:type="spellEnd"/>
      <w:r w:rsidRPr="00194612">
        <w:rPr>
          <w:rFonts w:ascii="Times New Roman" w:hAnsi="Times New Roman" w:cs="Times New Roman"/>
          <w:sz w:val="28"/>
          <w:szCs w:val="28"/>
        </w:rPr>
        <w:t xml:space="preserve"> лейкоза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Беларусь занимает 8-е место в мире</w:t>
      </w:r>
      <w:r w:rsidRPr="00194612">
        <w:rPr>
          <w:rFonts w:ascii="Times New Roman" w:hAnsi="Times New Roman" w:cs="Times New Roman"/>
          <w:sz w:val="28"/>
          <w:szCs w:val="28"/>
        </w:rPr>
        <w:t> из 53 стран, опережая в том числе США, Израиль, Японию, Финляндию.</w:t>
      </w:r>
    </w:p>
    <w:p w:rsidR="006608B8" w:rsidRPr="00194612" w:rsidRDefault="006608B8" w:rsidP="001946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Республика Беларусь относится к странам с низким уровнем младенческой и детской смертности.</w:t>
      </w:r>
    </w:p>
    <w:p w:rsidR="006608B8" w:rsidRPr="00194612" w:rsidRDefault="006608B8" w:rsidP="001946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Важным показателем детского здоровья является уровень смертности детей в возрасте до 5 лет. Он считается одним из основных показателей благосостояния общества, так как отражает не только влияние биологических факторов риска на смертность детей, но и уровень их социального благополучия.</w:t>
      </w:r>
    </w:p>
    <w:p w:rsidR="006608B8" w:rsidRPr="00194612" w:rsidRDefault="006608B8" w:rsidP="001946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 xml:space="preserve">В соответствии с Законом Республики Беларусь «О здравоохранении» беременной женщине гарантируется медицинское наблюдение в государственных организациях здравоохранения, стационарная медицинская </w:t>
      </w:r>
      <w:r w:rsidRPr="00194612">
        <w:rPr>
          <w:sz w:val="28"/>
          <w:szCs w:val="28"/>
        </w:rPr>
        <w:lastRenderedPageBreak/>
        <w:t xml:space="preserve">помощь </w:t>
      </w:r>
      <w:proofErr w:type="gramStart"/>
      <w:r w:rsidRPr="00194612">
        <w:rPr>
          <w:sz w:val="28"/>
          <w:szCs w:val="28"/>
        </w:rPr>
        <w:t>во время</w:t>
      </w:r>
      <w:proofErr w:type="gramEnd"/>
      <w:r w:rsidRPr="00194612">
        <w:rPr>
          <w:sz w:val="28"/>
          <w:szCs w:val="28"/>
        </w:rPr>
        <w:t xml:space="preserve"> и после родов, а также медицинская помощь и медицинское наблюдение за новорожденными. 100% женщин имеют доступ к дородовому и послеродовому медицинскому обслуживании. Все медицинские работники организаций здравоохранения, оказывающие медицинскую помощь беременным женщинам, имеют медицинское образование в сфере ведения беременности и родов.</w:t>
      </w:r>
    </w:p>
    <w:p w:rsidR="002D5E89" w:rsidRPr="00194612" w:rsidRDefault="00412A87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 </w:t>
      </w:r>
      <w:r w:rsidR="002A7330" w:rsidRPr="00194612">
        <w:rPr>
          <w:sz w:val="28"/>
          <w:szCs w:val="28"/>
        </w:rPr>
        <w:t xml:space="preserve">                        </w:t>
      </w:r>
      <w:r w:rsidR="00A66C7B" w:rsidRPr="00194612">
        <w:rPr>
          <w:sz w:val="28"/>
          <w:szCs w:val="28"/>
        </w:rPr>
        <w:t xml:space="preserve"> </w:t>
      </w:r>
      <w:r w:rsidR="002D5E89" w:rsidRPr="00194612">
        <w:rPr>
          <w:rStyle w:val="a4"/>
          <w:b w:val="0"/>
          <w:sz w:val="28"/>
          <w:szCs w:val="28"/>
          <w:u w:val="single"/>
        </w:rPr>
        <w:t>Социальная защита матери и ребенка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6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Для семей, воспитывающих детей,</w:t>
      </w:r>
      <w:r w:rsidRPr="00194612">
        <w:rPr>
          <w:rFonts w:ascii="Times New Roman" w:hAnsi="Times New Roman" w:cs="Times New Roman"/>
          <w:bCs/>
          <w:sz w:val="28"/>
          <w:szCs w:val="28"/>
        </w:rPr>
        <w:t> </w:t>
      </w:r>
      <w:r w:rsidRPr="001946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предусмотрены 11 видов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государственных пособий</w:t>
      </w:r>
      <w:r w:rsidRPr="00194612">
        <w:rPr>
          <w:rFonts w:ascii="Times New Roman" w:hAnsi="Times New Roman" w:cs="Times New Roman"/>
          <w:sz w:val="28"/>
          <w:szCs w:val="28"/>
        </w:rPr>
        <w:t>, относимых к трем основным группам: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по материнству, семейные и по временной нетрудоспособности по уходу за детьми.</w:t>
      </w:r>
    </w:p>
    <w:p w:rsidR="000C0A15" w:rsidRP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Не менее значительны и размеры единовременных пособий при рождении ребенка.</w:t>
      </w:r>
      <w:r w:rsidRPr="00194612">
        <w:rPr>
          <w:rFonts w:ascii="Times New Roman" w:hAnsi="Times New Roman" w:cs="Times New Roman"/>
          <w:sz w:val="28"/>
          <w:szCs w:val="28"/>
        </w:rPr>
        <w:br/>
        <w:t>В нашей стране введена дополнительная мера поддержки многодетных семей –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«семейный капитал»</w:t>
      </w:r>
      <w:r w:rsidRPr="00194612">
        <w:rPr>
          <w:rFonts w:ascii="Times New Roman" w:hAnsi="Times New Roman" w:cs="Times New Roman"/>
          <w:sz w:val="28"/>
          <w:szCs w:val="28"/>
        </w:rPr>
        <w:t> в размере 10 тыс. долларов США при рождении (усыновлении) третьего или последующих детей.</w:t>
      </w:r>
      <w:r w:rsidR="000C0A15" w:rsidRPr="0019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С 1 июля 2017 г. вступил в силу Закон Республики Беларусь «О государственных пособиях семьям, воспитывающим детей» в новой редакции.</w:t>
      </w:r>
      <w:r w:rsidRPr="00194612">
        <w:rPr>
          <w:rFonts w:ascii="Times New Roman" w:hAnsi="Times New Roman" w:cs="Times New Roman"/>
          <w:sz w:val="28"/>
          <w:szCs w:val="28"/>
        </w:rPr>
        <w:t> Законом предусматривается усиление социальной защиты наиболее уязвимых категорий семей – молодых специалистов, студентов, получающих пособие по беременности и родам в минимальном размере, семей, воспитывающих детей-инвалидов, и родителей, имеющих инвалидность:</w:t>
      </w:r>
      <w:r w:rsidRPr="00194612">
        <w:rPr>
          <w:rFonts w:ascii="Times New Roman" w:hAnsi="Times New Roman" w:cs="Times New Roman"/>
          <w:sz w:val="28"/>
          <w:szCs w:val="28"/>
        </w:rPr>
        <w:br/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введена доплата к пособию по беременности и родам женщинам</w:t>
      </w:r>
      <w:r w:rsidRPr="00194612">
        <w:rPr>
          <w:rFonts w:ascii="Times New Roman" w:hAnsi="Times New Roman" w:cs="Times New Roman"/>
          <w:sz w:val="28"/>
          <w:szCs w:val="28"/>
        </w:rPr>
        <w:t>, которые полу</w:t>
      </w:r>
      <w:r w:rsidR="00194612">
        <w:rPr>
          <w:rFonts w:ascii="Times New Roman" w:hAnsi="Times New Roman" w:cs="Times New Roman"/>
          <w:sz w:val="28"/>
          <w:szCs w:val="28"/>
        </w:rPr>
        <w:t xml:space="preserve">чают его в минимальном размере; 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родителям</w:t>
      </w:r>
      <w:r w:rsidRPr="00194612">
        <w:rPr>
          <w:rFonts w:ascii="Times New Roman" w:hAnsi="Times New Roman" w:cs="Times New Roman"/>
          <w:sz w:val="28"/>
          <w:szCs w:val="28"/>
        </w:rPr>
        <w:t>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детей-инвалидов предоставлено право работать на условиях неполной занятости и одновременно получать пособие по уходу за ребенком-инвалидом;</w:t>
      </w:r>
      <w:r w:rsidR="000C0A15"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в семьях, где воспитываются дети-инвалиды с наиболее тяжелыми формами инвалидности, объем поддержки увеличен</w:t>
      </w:r>
      <w:r w:rsidRPr="00194612">
        <w:rPr>
          <w:rFonts w:ascii="Times New Roman" w:hAnsi="Times New Roman" w:cs="Times New Roman"/>
          <w:sz w:val="28"/>
          <w:szCs w:val="28"/>
        </w:rPr>
        <w:t> со 100% до 120</w:t>
      </w:r>
      <w:r w:rsidR="00194612">
        <w:rPr>
          <w:rFonts w:ascii="Times New Roman" w:hAnsi="Times New Roman" w:cs="Times New Roman"/>
          <w:sz w:val="28"/>
          <w:szCs w:val="28"/>
        </w:rPr>
        <w:t>% бюджета прожиточного минимума</w:t>
      </w:r>
      <w:r w:rsidR="007110A1" w:rsidRPr="00194612">
        <w:rPr>
          <w:rFonts w:ascii="Times New Roman" w:hAnsi="Times New Roman" w:cs="Times New Roman"/>
          <w:sz w:val="28"/>
          <w:szCs w:val="28"/>
        </w:rPr>
        <w:t xml:space="preserve">. </w:t>
      </w:r>
      <w:r w:rsidRPr="00194612">
        <w:rPr>
          <w:rFonts w:ascii="Times New Roman" w:hAnsi="Times New Roman" w:cs="Times New Roman"/>
          <w:sz w:val="28"/>
          <w:szCs w:val="28"/>
        </w:rPr>
        <w:t>Кроме того, родителям ребенка-инвалида предоставлено право на пособие по уходу за ребенком-инвалидом независимо от вида получаемой ими пенсии (ранее – только родителям, являющимся инвалидами).</w:t>
      </w:r>
      <w:r w:rsidRPr="00194612">
        <w:rPr>
          <w:rFonts w:ascii="Times New Roman" w:hAnsi="Times New Roman" w:cs="Times New Roman"/>
          <w:sz w:val="28"/>
          <w:szCs w:val="28"/>
        </w:rPr>
        <w:br/>
        <w:t>В Трудовом кодексе Республики Беларусь (далее – ТК) для беременных женщин и матерей также предусмотрен целый ряд гарантий.</w:t>
      </w:r>
      <w:r w:rsidRPr="00194612">
        <w:rPr>
          <w:rFonts w:ascii="Times New Roman" w:hAnsi="Times New Roman" w:cs="Times New Roman"/>
          <w:sz w:val="28"/>
          <w:szCs w:val="28"/>
        </w:rPr>
        <w:br/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Продолжительность отпуска женщин по беременности и родам</w:t>
      </w:r>
      <w:r w:rsidRPr="00194612">
        <w:rPr>
          <w:rFonts w:ascii="Times New Roman" w:hAnsi="Times New Roman" w:cs="Times New Roman"/>
          <w:sz w:val="28"/>
          <w:szCs w:val="28"/>
        </w:rPr>
        <w:t> с выплатой за этот период пособия по государственному социальному страхованию составляет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126 календарных дней</w:t>
      </w:r>
      <w:r w:rsidRPr="00194612">
        <w:rPr>
          <w:rFonts w:ascii="Times New Roman" w:hAnsi="Times New Roman" w:cs="Times New Roman"/>
          <w:sz w:val="28"/>
          <w:szCs w:val="28"/>
        </w:rPr>
        <w:t>. Для женщин, работающих на территории радиоактивного загрязнения, ег</w:t>
      </w:r>
      <w:r w:rsidR="003F22A8" w:rsidRPr="00194612">
        <w:rPr>
          <w:rFonts w:ascii="Times New Roman" w:hAnsi="Times New Roman" w:cs="Times New Roman"/>
          <w:sz w:val="28"/>
          <w:szCs w:val="28"/>
        </w:rPr>
        <w:t xml:space="preserve">о </w:t>
      </w:r>
      <w:r w:rsidRPr="00194612">
        <w:rPr>
          <w:rFonts w:ascii="Times New Roman" w:hAnsi="Times New Roman" w:cs="Times New Roman"/>
          <w:sz w:val="28"/>
          <w:szCs w:val="28"/>
        </w:rPr>
        <w:t>продолжительность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увеличена до 146 календарных дней</w:t>
      </w:r>
      <w:r w:rsidR="00194612">
        <w:rPr>
          <w:rFonts w:ascii="Times New Roman" w:hAnsi="Times New Roman" w:cs="Times New Roman"/>
          <w:sz w:val="28"/>
          <w:szCs w:val="28"/>
        </w:rPr>
        <w:t>.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Помимо права на социальный отпуск по беременности и родам,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работающим женщинам гарантируется отпуск по уходу за ребенком до 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достижения им возраста 3-х лет, а также право на прежнюю работу по его окончании</w:t>
      </w:r>
      <w:r w:rsidRPr="00194612">
        <w:rPr>
          <w:rFonts w:ascii="Times New Roman" w:hAnsi="Times New Roman" w:cs="Times New Roman"/>
          <w:sz w:val="28"/>
          <w:szCs w:val="28"/>
        </w:rPr>
        <w:t>.</w:t>
      </w:r>
      <w:r w:rsidR="000C0A15" w:rsidRPr="00194612">
        <w:rPr>
          <w:rFonts w:ascii="Times New Roman" w:hAnsi="Times New Roman" w:cs="Times New Roman"/>
          <w:sz w:val="28"/>
          <w:szCs w:val="28"/>
        </w:rPr>
        <w:t xml:space="preserve"> </w:t>
      </w:r>
      <w:r w:rsidRPr="00194612">
        <w:rPr>
          <w:rFonts w:ascii="Times New Roman" w:hAnsi="Times New Roman" w:cs="Times New Roman"/>
          <w:sz w:val="28"/>
          <w:szCs w:val="28"/>
        </w:rPr>
        <w:t>Свои особенности в отношении беременных женщин и матерей в контексте дополнительных правовых гарантий имеют требования ТК по вопросам увольнения работников, заключения и продления контрактов, привлечения к работам в особых случаях.</w:t>
      </w:r>
      <w:r w:rsidR="000C0A15" w:rsidRPr="00194612">
        <w:rPr>
          <w:rFonts w:ascii="Times New Roman" w:hAnsi="Times New Roman" w:cs="Times New Roman"/>
          <w:sz w:val="28"/>
          <w:szCs w:val="28"/>
        </w:rPr>
        <w:t xml:space="preserve"> 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Семьям, имеющим детей, на каждого ребенка предоставляются соответствующие налоговые вычеты.</w:t>
      </w:r>
      <w:r w:rsidR="000C0A15"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4612">
        <w:rPr>
          <w:rFonts w:ascii="Times New Roman" w:hAnsi="Times New Roman" w:cs="Times New Roman"/>
          <w:sz w:val="28"/>
          <w:szCs w:val="28"/>
        </w:rPr>
        <w:t xml:space="preserve">Матерям, родившим пять и более детей, и родителям детей-инвалидов предусматривается также ряд </w:t>
      </w:r>
      <w:r w:rsidR="00194612">
        <w:rPr>
          <w:rFonts w:ascii="Times New Roman" w:hAnsi="Times New Roman" w:cs="Times New Roman"/>
          <w:sz w:val="28"/>
          <w:szCs w:val="28"/>
        </w:rPr>
        <w:t>льгот в пенсионном обеспечении.</w:t>
      </w:r>
    </w:p>
    <w:p w:rsidR="009B5664" w:rsidRP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В случае смерти одного или обоих родителей детям, не достигшим 18-летнего возраста (обучающимся в дневной форме в Республике Беларусь – 23-летнего возраста), назначается трудовая пенсия по случаю потери кормильца.</w:t>
      </w:r>
      <w:r w:rsidRPr="00194612">
        <w:rPr>
          <w:rFonts w:ascii="Times New Roman" w:hAnsi="Times New Roman" w:cs="Times New Roman"/>
          <w:sz w:val="28"/>
          <w:szCs w:val="28"/>
        </w:rPr>
        <w:br/>
      </w:r>
      <w:r w:rsidR="005D0C66"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ведены новые формы поддержки молодых и многодетных семей при строительстве (реконструкции), приобретении жилья</w:t>
      </w:r>
      <w:r w:rsidRPr="00194612">
        <w:rPr>
          <w:rFonts w:ascii="Times New Roman" w:hAnsi="Times New Roman" w:cs="Times New Roman"/>
          <w:sz w:val="28"/>
          <w:szCs w:val="28"/>
        </w:rPr>
        <w:t> – субсидии на уплату части процентов за пользование кредитами, выдаваемыми банками на строительство (реконструкцию) жилых помещений, и субсидии на погашение основного долга по этим кредитам</w:t>
      </w:r>
      <w:r w:rsidR="00194612">
        <w:rPr>
          <w:rFonts w:ascii="Times New Roman" w:hAnsi="Times New Roman" w:cs="Times New Roman"/>
          <w:sz w:val="28"/>
          <w:szCs w:val="28"/>
        </w:rPr>
        <w:t>.</w:t>
      </w:r>
    </w:p>
    <w:p w:rsidR="000C0A15" w:rsidRPr="00194612" w:rsidRDefault="002D5E89" w:rsidP="0019461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Значительное развитие получила система социального обслуживания семей с детьми.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В системе органов по труду, занятости и с</w:t>
      </w:r>
      <w:r w:rsidR="00194612">
        <w:rPr>
          <w:rFonts w:ascii="Times New Roman" w:hAnsi="Times New Roman" w:cs="Times New Roman"/>
          <w:sz w:val="28"/>
          <w:szCs w:val="28"/>
        </w:rPr>
        <w:t xml:space="preserve">оциальной защите функционируют </w:t>
      </w:r>
      <w:r w:rsidRPr="00194612">
        <w:rPr>
          <w:rFonts w:ascii="Times New Roman" w:hAnsi="Times New Roman" w:cs="Times New Roman"/>
          <w:sz w:val="28"/>
          <w:szCs w:val="28"/>
        </w:rPr>
        <w:t>территориальны</w:t>
      </w:r>
      <w:r w:rsidR="005D0C66" w:rsidRPr="00194612">
        <w:rPr>
          <w:rFonts w:ascii="Times New Roman" w:hAnsi="Times New Roman" w:cs="Times New Roman"/>
          <w:sz w:val="28"/>
          <w:szCs w:val="28"/>
        </w:rPr>
        <w:t>е</w:t>
      </w:r>
      <w:r w:rsidRPr="0019461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D0C66" w:rsidRPr="00194612">
        <w:rPr>
          <w:rFonts w:ascii="Times New Roman" w:hAnsi="Times New Roman" w:cs="Times New Roman"/>
          <w:sz w:val="28"/>
          <w:szCs w:val="28"/>
        </w:rPr>
        <w:t>ы</w:t>
      </w:r>
      <w:r w:rsidRPr="00194612">
        <w:rPr>
          <w:rFonts w:ascii="Times New Roman" w:hAnsi="Times New Roman" w:cs="Times New Roman"/>
          <w:sz w:val="28"/>
          <w:szCs w:val="28"/>
        </w:rPr>
        <w:t xml:space="preserve"> соци</w:t>
      </w:r>
      <w:r w:rsidR="00194612">
        <w:rPr>
          <w:rFonts w:ascii="Times New Roman" w:hAnsi="Times New Roman" w:cs="Times New Roman"/>
          <w:sz w:val="28"/>
          <w:szCs w:val="28"/>
        </w:rPr>
        <w:t>ального обслуживания населения,</w:t>
      </w:r>
      <w:r w:rsidRPr="0019461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D0C66" w:rsidRPr="00194612">
        <w:rPr>
          <w:rFonts w:ascii="Times New Roman" w:hAnsi="Times New Roman" w:cs="Times New Roman"/>
          <w:sz w:val="28"/>
          <w:szCs w:val="28"/>
        </w:rPr>
        <w:t>ы</w:t>
      </w:r>
      <w:r w:rsidRPr="00194612">
        <w:rPr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 (социальной помощи семье и детям)</w:t>
      </w:r>
      <w:r w:rsidR="00287EA2" w:rsidRPr="00194612">
        <w:rPr>
          <w:rFonts w:ascii="Times New Roman" w:hAnsi="Times New Roman" w:cs="Times New Roman"/>
          <w:sz w:val="28"/>
          <w:szCs w:val="28"/>
        </w:rPr>
        <w:t>.</w:t>
      </w:r>
      <w:r w:rsidR="00194612">
        <w:rPr>
          <w:rFonts w:ascii="Times New Roman" w:hAnsi="Times New Roman" w:cs="Times New Roman"/>
          <w:sz w:val="28"/>
          <w:szCs w:val="28"/>
        </w:rPr>
        <w:t xml:space="preserve"> </w:t>
      </w:r>
      <w:r w:rsidRPr="00194612">
        <w:rPr>
          <w:rFonts w:ascii="Times New Roman" w:hAnsi="Times New Roman" w:cs="Times New Roman"/>
          <w:sz w:val="28"/>
          <w:szCs w:val="28"/>
        </w:rPr>
        <w:t>В центрах созданы банки данных различных категорий семей, нуждающихся в социальной поддержке и помощи. Они включают информацию об условиях проживания семей, занятости родителей, воспитывающих несовершеннолетних детей, факторах с</w:t>
      </w:r>
      <w:r w:rsidR="00194612">
        <w:rPr>
          <w:rFonts w:ascii="Times New Roman" w:hAnsi="Times New Roman" w:cs="Times New Roman"/>
          <w:sz w:val="28"/>
          <w:szCs w:val="28"/>
        </w:rPr>
        <w:t>оциального неблагополучия и др.</w:t>
      </w:r>
    </w:p>
    <w:p w:rsidR="000C0A15" w:rsidRPr="00194612" w:rsidRDefault="005D0C66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В центрах</w:t>
      </w:r>
      <w:r w:rsidR="002D5E89" w:rsidRPr="00194612">
        <w:rPr>
          <w:rFonts w:ascii="Times New Roman" w:hAnsi="Times New Roman" w:cs="Times New Roman"/>
          <w:sz w:val="28"/>
          <w:szCs w:val="28"/>
        </w:rPr>
        <w:t xml:space="preserve">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др. </w:t>
      </w:r>
    </w:p>
    <w:p w:rsid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Fonts w:ascii="Times New Roman" w:hAnsi="Times New Roman" w:cs="Times New Roman"/>
          <w:sz w:val="28"/>
          <w:szCs w:val="28"/>
        </w:rPr>
        <w:t>Наиболее востребованной у семей, воспитывающих детей, является </w:t>
      </w: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услуга почасового ухода за детьми</w:t>
      </w:r>
      <w:r w:rsidRPr="00194612">
        <w:rPr>
          <w:rFonts w:ascii="Times New Roman" w:hAnsi="Times New Roman" w:cs="Times New Roman"/>
          <w:sz w:val="28"/>
          <w:szCs w:val="28"/>
        </w:rPr>
        <w:t xml:space="preserve"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 лет в пределах 20 часов в </w:t>
      </w:r>
      <w:r w:rsidR="00194612">
        <w:rPr>
          <w:rFonts w:ascii="Times New Roman" w:hAnsi="Times New Roman" w:cs="Times New Roman"/>
          <w:sz w:val="28"/>
          <w:szCs w:val="28"/>
        </w:rPr>
        <w:t>неделю (тройням – до 40 часов).</w:t>
      </w:r>
    </w:p>
    <w:p w:rsidR="000C0A15" w:rsidRPr="00194612" w:rsidRDefault="002D5E89" w:rsidP="00194612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194612">
        <w:rPr>
          <w:rStyle w:val="a7"/>
          <w:rFonts w:ascii="Times New Roman" w:hAnsi="Times New Roman" w:cs="Times New Roman"/>
          <w:bCs/>
          <w:sz w:val="28"/>
          <w:szCs w:val="28"/>
        </w:rPr>
        <w:t>Данная услуга предоставляется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> </w:t>
      </w:r>
      <w:r w:rsidRPr="00194612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бесплатно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> семьям, воспитывающим двоих и более детей, родившихся одновременно; неполным семьям, воспитывающим ребенка-инвалида в возрасте до 4-х лет, и полным семьям, воспитывающим двоих и более детей-инвалидов, один из которых в возрасте до 4-х лет, </w:t>
      </w:r>
      <w:r w:rsidRPr="00194612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на платной основе</w:t>
      </w:r>
      <w:r w:rsidRPr="00194612">
        <w:rPr>
          <w:rStyle w:val="a7"/>
          <w:rFonts w:ascii="Times New Roman" w:hAnsi="Times New Roman" w:cs="Times New Roman"/>
          <w:sz w:val="28"/>
          <w:szCs w:val="28"/>
        </w:rPr>
        <w:t> (по социально низким тарифам) – полным семьям, воспитывающим одного ребенка-инвалида, – до достижения им возраста 4-х лет, и семьям, воспитывающим ребенка-инвалида в возрасте от 4-х до 18 лет.</w:t>
      </w:r>
    </w:p>
    <w:p w:rsidR="00A66C7B" w:rsidRPr="00194612" w:rsidRDefault="002D5E89" w:rsidP="0019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612">
        <w:rPr>
          <w:rStyle w:val="a4"/>
          <w:rFonts w:ascii="Times New Roman" w:hAnsi="Times New Roman" w:cs="Times New Roman"/>
          <w:b w:val="0"/>
          <w:sz w:val="28"/>
          <w:szCs w:val="28"/>
        </w:rPr>
        <w:t>Семьям, воспитывающим детей-инвалидов, на базе домов-интернатов для детей-инвалидов предоставляется услуга социальной передышки при сохранении прав на все социальные выплаты. </w:t>
      </w:r>
      <w:r w:rsidRPr="00194612">
        <w:rPr>
          <w:rFonts w:ascii="Times New Roman" w:hAnsi="Times New Roman" w:cs="Times New Roman"/>
          <w:sz w:val="28"/>
          <w:szCs w:val="28"/>
        </w:rPr>
        <w:t xml:space="preserve">Ее цель – дать родителям возможность для восстановления сил, решения семейно-бытовых вопросов. Центры социального обслуживания осуществляют также деятельность, </w:t>
      </w:r>
      <w:r w:rsidRPr="00194612">
        <w:rPr>
          <w:rFonts w:ascii="Times New Roman" w:hAnsi="Times New Roman" w:cs="Times New Roman"/>
          <w:sz w:val="28"/>
          <w:szCs w:val="28"/>
        </w:rPr>
        <w:lastRenderedPageBreak/>
        <w:t>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 услуга временного приюта.</w:t>
      </w:r>
    </w:p>
    <w:p w:rsidR="00A66C7B" w:rsidRPr="00194612" w:rsidRDefault="00A66C7B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Для обеспечения качества жизни детей-инвалидов, профилактики и снижения детской инвалидности и ее тяжести совершенствуется система ранней диагностики и коррекции нарушений их здоровья.</w:t>
      </w:r>
      <w:r w:rsidR="00EA1ACE" w:rsidRPr="00194612">
        <w:rPr>
          <w:sz w:val="28"/>
          <w:szCs w:val="28"/>
        </w:rPr>
        <w:t xml:space="preserve"> </w:t>
      </w:r>
      <w:r w:rsidRPr="00194612">
        <w:rPr>
          <w:sz w:val="28"/>
          <w:szCs w:val="28"/>
        </w:rPr>
        <w:t>С этой целью на базе детских поликлиник и детских больниц открыто 40 отделений (кабинетов) раннего вмешательства. В г. Бобруйске кабинет раннего вмешательства работает на базе филиала «Бобруйская городская детская поликлиника №2</w:t>
      </w:r>
      <w:r w:rsidR="00EA1ACE" w:rsidRPr="00194612">
        <w:rPr>
          <w:sz w:val="28"/>
          <w:szCs w:val="28"/>
        </w:rPr>
        <w:t>»</w:t>
      </w:r>
    </w:p>
    <w:p w:rsidR="002A7330" w:rsidRPr="00194612" w:rsidRDefault="00A66C7B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Результат работы службы раннего вмешательства – своевременность начала комплексной реабилитации детей с тяжелыми заболеваниями и особенностями развития</w:t>
      </w:r>
      <w:r w:rsidR="00EA1ACE" w:rsidRPr="00194612">
        <w:rPr>
          <w:sz w:val="28"/>
          <w:szCs w:val="28"/>
        </w:rPr>
        <w:t>,</w:t>
      </w:r>
      <w:r w:rsidRPr="00194612">
        <w:rPr>
          <w:sz w:val="28"/>
          <w:szCs w:val="28"/>
        </w:rPr>
        <w:t xml:space="preserve"> гарантия снижения тяжести детской инвалидности (3 и 4 степени утраты здоровья).</w:t>
      </w:r>
    </w:p>
    <w:p w:rsidR="000C0A15" w:rsidRPr="00194612" w:rsidRDefault="002D5E89" w:rsidP="0019461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 Республике Беларусь значительное внимание уделяется </w:t>
      </w:r>
      <w:r w:rsidRPr="00194612">
        <w:rPr>
          <w:rStyle w:val="a4"/>
          <w:b w:val="0"/>
          <w:sz w:val="28"/>
          <w:szCs w:val="28"/>
        </w:rPr>
        <w:t>поддержке социально уязвимых групп молодежи</w:t>
      </w:r>
      <w:r w:rsidRPr="00194612">
        <w:rPr>
          <w:sz w:val="28"/>
          <w:szCs w:val="28"/>
        </w:rPr>
        <w:t>. Инвалидам гарантирована социальная поддержка со стороны государства в виде денежных выплат (пенсий, пособий), обеспечения техническими средствами социальной реабилитации, включая кресла-коляски, протезно-ортопедические изделия, а также путем оказания социальных услуг и услуг жилищно-бытового обслуживания.</w:t>
      </w:r>
      <w:r w:rsidRPr="00194612">
        <w:rPr>
          <w:sz w:val="28"/>
          <w:szCs w:val="28"/>
        </w:rPr>
        <w:br/>
        <w:t>Молодым инвалидам в стационарных учреждениях социального обслуживания предоставляется необходимый комплекс услуг, обеспечивается безопасное проживание, создаются бытовые условия, приближенные к домашним.</w:t>
      </w:r>
    </w:p>
    <w:p w:rsidR="002D5E89" w:rsidRPr="00194612" w:rsidRDefault="002D5E89" w:rsidP="00194612">
      <w:pPr>
        <w:pStyle w:val="rtejustify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94612">
        <w:rPr>
          <w:rStyle w:val="a4"/>
          <w:b w:val="0"/>
          <w:sz w:val="28"/>
          <w:szCs w:val="28"/>
          <w:u w:val="single"/>
        </w:rPr>
        <w:t>Укрепление института семьи в Беларуси</w:t>
      </w:r>
    </w:p>
    <w:p w:rsidR="00194612" w:rsidRDefault="002D5E89" w:rsidP="00194612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 xml:space="preserve">В настоящее время институт семьи и брака в республике претерпевает определенные негативные изменения. В их числе: неустойчивость брачных и замещающих их союзов, рост числа повторных браков, повышение возраста вступления в </w:t>
      </w:r>
      <w:r w:rsidR="00194612">
        <w:rPr>
          <w:sz w:val="28"/>
          <w:szCs w:val="28"/>
        </w:rPr>
        <w:t>брак и рождения детей.</w:t>
      </w:r>
    </w:p>
    <w:p w:rsidR="000C0A15" w:rsidRPr="00194612" w:rsidRDefault="002D5E89" w:rsidP="00194612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 xml:space="preserve">Общее число семей между переписями населения сократилось почти на 5%. </w:t>
      </w:r>
      <w:r w:rsidR="005D0C66" w:rsidRPr="00194612">
        <w:rPr>
          <w:sz w:val="28"/>
          <w:szCs w:val="28"/>
        </w:rPr>
        <w:t xml:space="preserve"> У</w:t>
      </w:r>
      <w:r w:rsidRPr="00194612">
        <w:rPr>
          <w:sz w:val="28"/>
          <w:szCs w:val="28"/>
        </w:rPr>
        <w:t>ровень расторжения семейных отношений сохраняется достаточно высоким: 3,4 на 1 тыс. человек населения (из них почти 40% – молодые браки, в которых супруги прожили менее 5 лет). </w:t>
      </w:r>
      <w:r w:rsidRPr="00194612">
        <w:rPr>
          <w:rStyle w:val="a4"/>
          <w:b w:val="0"/>
          <w:sz w:val="28"/>
          <w:szCs w:val="28"/>
        </w:rPr>
        <w:t>Ежегодно около 25 тыс. детей переживают развод родителей.</w:t>
      </w:r>
      <w:r w:rsidR="00287EA2" w:rsidRPr="00194612">
        <w:rPr>
          <w:sz w:val="28"/>
          <w:szCs w:val="28"/>
        </w:rPr>
        <w:t xml:space="preserve"> </w:t>
      </w:r>
      <w:r w:rsidRPr="00194612">
        <w:rPr>
          <w:sz w:val="28"/>
          <w:szCs w:val="28"/>
        </w:rPr>
        <w:t>Поэтому для государства по-прежнему актуальной задачей является создание условий для стабилизации и развития института семьи, укрепления брачно-семейных отношений.</w:t>
      </w:r>
    </w:p>
    <w:p w:rsidR="000C0A15" w:rsidRPr="00194612" w:rsidRDefault="002D5E89" w:rsidP="00194612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 соответствии с Законом Республики Беларусь «Об основах государственной молодежной политики» одним из основных ее направлений является </w:t>
      </w:r>
      <w:r w:rsidRPr="00194612">
        <w:rPr>
          <w:rStyle w:val="a4"/>
          <w:b w:val="0"/>
          <w:sz w:val="28"/>
          <w:szCs w:val="28"/>
        </w:rPr>
        <w:t>формирование у молодежи традиционных семейных ценностей</w:t>
      </w:r>
      <w:r w:rsidR="00287EA2" w:rsidRPr="00194612">
        <w:rPr>
          <w:sz w:val="28"/>
          <w:szCs w:val="28"/>
        </w:rPr>
        <w:t>.</w:t>
      </w:r>
    </w:p>
    <w:p w:rsidR="000C0A15" w:rsidRPr="00194612" w:rsidRDefault="002D5E89" w:rsidP="00194612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 стране создана </w:t>
      </w:r>
      <w:r w:rsidRPr="00194612">
        <w:rPr>
          <w:rStyle w:val="a4"/>
          <w:b w:val="0"/>
          <w:sz w:val="28"/>
          <w:szCs w:val="28"/>
        </w:rPr>
        <w:t>система ранней</w:t>
      </w:r>
      <w:r w:rsidRPr="00194612">
        <w:rPr>
          <w:sz w:val="28"/>
          <w:szCs w:val="28"/>
        </w:rPr>
        <w:t> </w:t>
      </w:r>
      <w:r w:rsidRPr="00194612">
        <w:rPr>
          <w:rStyle w:val="a4"/>
          <w:b w:val="0"/>
          <w:sz w:val="28"/>
          <w:szCs w:val="28"/>
        </w:rPr>
        <w:t>профилактики социального сиротства</w:t>
      </w:r>
      <w:r w:rsidRPr="00194612">
        <w:rPr>
          <w:sz w:val="28"/>
          <w:szCs w:val="28"/>
        </w:rPr>
        <w:t>, позволяющая сохранить семью для ребенка. Работа по признанию детей, находящихся в социально опасном положении и нуждающихся в государственной защите, ведется в тесном межведомственном взаимодействии.</w:t>
      </w:r>
      <w:r w:rsidRPr="00194612">
        <w:rPr>
          <w:sz w:val="28"/>
          <w:szCs w:val="28"/>
        </w:rPr>
        <w:br/>
      </w:r>
      <w:r w:rsidRPr="00194612">
        <w:rPr>
          <w:rStyle w:val="a4"/>
          <w:b w:val="0"/>
          <w:sz w:val="28"/>
          <w:szCs w:val="28"/>
        </w:rPr>
        <w:t xml:space="preserve">В результате оказания помощи детям из «трудных» семей на этапе социально опасного положения более 70% детей ежегодно снимаются с учета в связи с нормализацией ситуации в семье, 57% детей из числа отобранных у родителей </w:t>
      </w:r>
      <w:r w:rsidRPr="00194612">
        <w:rPr>
          <w:rStyle w:val="a4"/>
          <w:b w:val="0"/>
          <w:sz w:val="28"/>
          <w:szCs w:val="28"/>
        </w:rPr>
        <w:lastRenderedPageBreak/>
        <w:t>по решениям комиссий по делам несовершеннолетних возвращаются в семьи.</w:t>
      </w:r>
      <w:r w:rsidR="000C0A15" w:rsidRPr="00194612">
        <w:rPr>
          <w:rStyle w:val="a4"/>
          <w:b w:val="0"/>
          <w:sz w:val="28"/>
          <w:szCs w:val="28"/>
        </w:rPr>
        <w:t xml:space="preserve"> </w:t>
      </w:r>
      <w:r w:rsidRPr="00194612">
        <w:rPr>
          <w:sz w:val="28"/>
          <w:szCs w:val="28"/>
        </w:rPr>
        <w:t>Вместе с тем в случаях уклонения родителей от выполнения обязанностей по воспитанию детей или злоупотребления своими родительскими правами применяется крайняя мера – лишение родительских прав. При этом такие родители возмещают расходы, затраченные государством на содержание их детей.</w:t>
      </w:r>
      <w:r w:rsidR="000C0A15" w:rsidRPr="00194612">
        <w:rPr>
          <w:sz w:val="28"/>
          <w:szCs w:val="28"/>
        </w:rPr>
        <w:t xml:space="preserve"> </w:t>
      </w:r>
      <w:r w:rsidRPr="00194612">
        <w:rPr>
          <w:sz w:val="28"/>
          <w:szCs w:val="28"/>
        </w:rPr>
        <w:t>Об эффективности профилактики социального сиротства свидетельствует сокращение числа ежегодно выявляемых в стране детей-сирот и детей, оставшихся без попечения родителей.</w:t>
      </w:r>
      <w:r w:rsidR="000C0A15" w:rsidRPr="00194612">
        <w:rPr>
          <w:sz w:val="28"/>
          <w:szCs w:val="28"/>
        </w:rPr>
        <w:t xml:space="preserve"> </w:t>
      </w:r>
    </w:p>
    <w:p w:rsidR="000C0A15" w:rsidRPr="00194612" w:rsidRDefault="002D5E89" w:rsidP="00194612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rStyle w:val="a4"/>
          <w:b w:val="0"/>
          <w:sz w:val="28"/>
          <w:szCs w:val="28"/>
        </w:rPr>
        <w:t>В семьях белорусских усыновителей проживают 7 258 усыновленных несовершеннолетних; в семьях иностранных усыновителей воспитываются 1 408 несовершеннолетних граждан Республики Беларусь.</w:t>
      </w:r>
      <w:r w:rsidR="00287EA2" w:rsidRPr="00194612">
        <w:rPr>
          <w:sz w:val="28"/>
          <w:szCs w:val="28"/>
        </w:rPr>
        <w:t xml:space="preserve"> </w:t>
      </w:r>
      <w:r w:rsidRPr="00194612">
        <w:rPr>
          <w:sz w:val="28"/>
          <w:szCs w:val="28"/>
        </w:rPr>
        <w:t>Таким образом, в последние годы в республике реализован комплекс мероприятий в целях повышения уровня защищенности матери и ребенка.</w:t>
      </w:r>
    </w:p>
    <w:p w:rsidR="002A7330" w:rsidRPr="00194612" w:rsidRDefault="002A7330" w:rsidP="00194612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В г. Бобруйске проводится работа по выполнению мероприятий программы «Здоровье народа и демографическая безопасность Республики Беларусь» на 2021–2025 годы</w:t>
      </w:r>
      <w:r w:rsidR="000A2D16">
        <w:rPr>
          <w:sz w:val="28"/>
          <w:szCs w:val="28"/>
        </w:rPr>
        <w:t>, заказчиком программы является Министерство здравоохранения Республики Беларусь.</w:t>
      </w:r>
      <w:r w:rsidRPr="00194612">
        <w:rPr>
          <w:sz w:val="28"/>
          <w:szCs w:val="28"/>
        </w:rPr>
        <w:t xml:space="preserve"> </w:t>
      </w:r>
    </w:p>
    <w:p w:rsidR="002A7330" w:rsidRPr="00194612" w:rsidRDefault="00287EA2" w:rsidP="001946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194612">
        <w:rPr>
          <w:sz w:val="28"/>
          <w:szCs w:val="28"/>
        </w:rPr>
        <w:t>Задачи демографической политики останутся неизменными: стабилизировать численность населения и создать условия для ее последующего роста. Ее ядром выступает семейная политика, направленная на укрепление института традиционной семьи и поддержку многодетных семей, охрану материнства и детства.</w:t>
      </w:r>
      <w:r w:rsidR="00412A87" w:rsidRPr="00194612">
        <w:rPr>
          <w:sz w:val="28"/>
          <w:szCs w:val="28"/>
        </w:rPr>
        <w:t xml:space="preserve"> </w:t>
      </w:r>
    </w:p>
    <w:p w:rsidR="00412A87" w:rsidRPr="00194612" w:rsidRDefault="00412A87" w:rsidP="001946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>Законом Республики Беларусь «О правах ребенка» определено, что каждый ребенок имеет неотъемлемое право на охрану и укрепление здоровья. Право на охрану здоровья закреплено Кодексом Республики Беларусь «О браке и семье», в 184 статье которого сказано: «Дети имеют право на жизнь в мирных, безопасных и достойных условиях. Условия жизни детей должны обеспечивать их полноценное физическое, умственное и духовное развитие. Родители, воспитывая детей, обязаны заботиться об их здоровье, физическом, умственном, духовном развитии, приобщать их к посильному труду и готовить к самостоятельной жизни. Все дети имеют право на охрану здоровья и бесплатную медицинскую помощь со стороны государства в соответствии с законодательством Республики Беларусь. Они находятся под диспансерным наблюдением в государственных организациях здравоохранения».</w:t>
      </w:r>
    </w:p>
    <w:p w:rsidR="00CE11DA" w:rsidRPr="00194612" w:rsidRDefault="007F6501" w:rsidP="00194612">
      <w:pPr>
        <w:pStyle w:val="newncpi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612">
        <w:rPr>
          <w:sz w:val="28"/>
          <w:szCs w:val="28"/>
        </w:rPr>
        <w:t xml:space="preserve">    </w:t>
      </w:r>
    </w:p>
    <w:p w:rsidR="007F6501" w:rsidRPr="00194612" w:rsidRDefault="007F6501" w:rsidP="00194612">
      <w:pPr>
        <w:pStyle w:val="11"/>
        <w:ind w:firstLine="567"/>
        <w:jc w:val="both"/>
        <w:rPr>
          <w:sz w:val="28"/>
          <w:szCs w:val="28"/>
        </w:rPr>
      </w:pPr>
    </w:p>
    <w:sectPr w:rsidR="007F6501" w:rsidRPr="00194612" w:rsidSect="001946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1B9"/>
    <w:multiLevelType w:val="hybridMultilevel"/>
    <w:tmpl w:val="2E783644"/>
    <w:lvl w:ilvl="0" w:tplc="09E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4CC"/>
    <w:multiLevelType w:val="hybridMultilevel"/>
    <w:tmpl w:val="22461A44"/>
    <w:lvl w:ilvl="0" w:tplc="09E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50A6"/>
    <w:multiLevelType w:val="multilevel"/>
    <w:tmpl w:val="91D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B3023"/>
    <w:multiLevelType w:val="hybridMultilevel"/>
    <w:tmpl w:val="FF4CD3FE"/>
    <w:lvl w:ilvl="0" w:tplc="2710E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5A6D"/>
    <w:multiLevelType w:val="hybridMultilevel"/>
    <w:tmpl w:val="DC4A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6D9E"/>
    <w:multiLevelType w:val="multilevel"/>
    <w:tmpl w:val="1C70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626A2"/>
    <w:multiLevelType w:val="hybridMultilevel"/>
    <w:tmpl w:val="9AAAE980"/>
    <w:lvl w:ilvl="0" w:tplc="09E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59FD"/>
    <w:multiLevelType w:val="multilevel"/>
    <w:tmpl w:val="ED3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0347E"/>
    <w:multiLevelType w:val="hybridMultilevel"/>
    <w:tmpl w:val="EB60623E"/>
    <w:lvl w:ilvl="0" w:tplc="09E26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0D5F30"/>
    <w:multiLevelType w:val="multilevel"/>
    <w:tmpl w:val="F63A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537C"/>
    <w:multiLevelType w:val="hybridMultilevel"/>
    <w:tmpl w:val="CEA29C0E"/>
    <w:lvl w:ilvl="0" w:tplc="2710E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27964"/>
    <w:multiLevelType w:val="hybridMultilevel"/>
    <w:tmpl w:val="CB32CBD6"/>
    <w:lvl w:ilvl="0" w:tplc="2710E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25A87"/>
    <w:multiLevelType w:val="hybridMultilevel"/>
    <w:tmpl w:val="53288D6E"/>
    <w:lvl w:ilvl="0" w:tplc="09E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0054E"/>
    <w:multiLevelType w:val="multilevel"/>
    <w:tmpl w:val="6DE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5010A"/>
    <w:multiLevelType w:val="multilevel"/>
    <w:tmpl w:val="F30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9A09E5"/>
    <w:multiLevelType w:val="hybridMultilevel"/>
    <w:tmpl w:val="5FE06898"/>
    <w:lvl w:ilvl="0" w:tplc="2710E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43E5E"/>
    <w:multiLevelType w:val="multilevel"/>
    <w:tmpl w:val="ADF0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B5DF7"/>
    <w:multiLevelType w:val="multilevel"/>
    <w:tmpl w:val="4CBE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36ABA"/>
    <w:multiLevelType w:val="hybridMultilevel"/>
    <w:tmpl w:val="3EC80E78"/>
    <w:lvl w:ilvl="0" w:tplc="09E2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5"/>
  </w:num>
  <w:num w:numId="5">
    <w:abstractNumId w:val="13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08"/>
    <w:rsid w:val="00025963"/>
    <w:rsid w:val="000A2D16"/>
    <w:rsid w:val="000C0A15"/>
    <w:rsid w:val="00194612"/>
    <w:rsid w:val="001B3FD5"/>
    <w:rsid w:val="00287EA2"/>
    <w:rsid w:val="002A7330"/>
    <w:rsid w:val="002C3BC7"/>
    <w:rsid w:val="002D5E89"/>
    <w:rsid w:val="003968B0"/>
    <w:rsid w:val="003B5608"/>
    <w:rsid w:val="003F22A8"/>
    <w:rsid w:val="00412A87"/>
    <w:rsid w:val="00441C1E"/>
    <w:rsid w:val="004C43B1"/>
    <w:rsid w:val="005002D0"/>
    <w:rsid w:val="00560390"/>
    <w:rsid w:val="005D0C66"/>
    <w:rsid w:val="006608B8"/>
    <w:rsid w:val="006A0D13"/>
    <w:rsid w:val="006E06F6"/>
    <w:rsid w:val="00700869"/>
    <w:rsid w:val="007110A1"/>
    <w:rsid w:val="007D13E4"/>
    <w:rsid w:val="007F6501"/>
    <w:rsid w:val="008D5CEE"/>
    <w:rsid w:val="009B21F0"/>
    <w:rsid w:val="009B5664"/>
    <w:rsid w:val="00A277E2"/>
    <w:rsid w:val="00A66C7B"/>
    <w:rsid w:val="00AD4BB3"/>
    <w:rsid w:val="00AE04C2"/>
    <w:rsid w:val="00B15227"/>
    <w:rsid w:val="00CA485D"/>
    <w:rsid w:val="00CE11DA"/>
    <w:rsid w:val="00DD7B41"/>
    <w:rsid w:val="00EA1ACE"/>
    <w:rsid w:val="00EF6930"/>
    <w:rsid w:val="00F2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4B32"/>
  <w15:docId w15:val="{EE9796E1-047E-4A77-B6A0-BBB29429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13"/>
  </w:style>
  <w:style w:type="paragraph" w:styleId="1">
    <w:name w:val="heading 1"/>
    <w:basedOn w:val="a"/>
    <w:link w:val="10"/>
    <w:uiPriority w:val="9"/>
    <w:qFormat/>
    <w:rsid w:val="004C4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608"/>
    <w:rPr>
      <w:b/>
      <w:bCs/>
    </w:rPr>
  </w:style>
  <w:style w:type="paragraph" w:customStyle="1" w:styleId="newncpi">
    <w:name w:val="newncpi"/>
    <w:basedOn w:val="a"/>
    <w:rsid w:val="005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hapter">
    <w:name w:val="chapter"/>
    <w:basedOn w:val="a"/>
    <w:rsid w:val="005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ewncpi0">
    <w:name w:val="newncpi0"/>
    <w:basedOn w:val="a"/>
    <w:rsid w:val="005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02D0"/>
    <w:rPr>
      <w:color w:val="0000FF"/>
      <w:u w:val="single"/>
    </w:rPr>
  </w:style>
  <w:style w:type="character" w:customStyle="1" w:styleId="a6">
    <w:name w:val="Основной текст_"/>
    <w:basedOn w:val="a0"/>
    <w:link w:val="11"/>
    <w:locked/>
    <w:rsid w:val="007F6501"/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6"/>
    <w:rsid w:val="007F650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4C4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D5E89"/>
    <w:rPr>
      <w:i/>
      <w:iCs/>
    </w:rPr>
  </w:style>
  <w:style w:type="paragraph" w:customStyle="1" w:styleId="hidden-xs">
    <w:name w:val="hidden-xs"/>
    <w:basedOn w:val="a"/>
    <w:rsid w:val="002D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rtejustify">
    <w:name w:val="rtejustify"/>
    <w:basedOn w:val="a"/>
    <w:rsid w:val="008D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D4BB3"/>
    <w:pPr>
      <w:ind w:left="720"/>
      <w:contextualSpacing/>
    </w:pPr>
  </w:style>
  <w:style w:type="table" w:styleId="a9">
    <w:name w:val="Table Grid"/>
    <w:basedOn w:val="a1"/>
    <w:uiPriority w:val="59"/>
    <w:rsid w:val="007110A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74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86092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067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1133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46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26502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92878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68486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single" w:sz="6" w:space="23" w:color="1F293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1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04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3813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3231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7353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6043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62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5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dsafe.mamexpert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F29C1-7D9C-4599-A116-F094977F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2022-10-12T14:35:00Z</cp:lastPrinted>
  <dcterms:created xsi:type="dcterms:W3CDTF">2022-10-14T11:43:00Z</dcterms:created>
  <dcterms:modified xsi:type="dcterms:W3CDTF">2022-10-14T12:30:00Z</dcterms:modified>
</cp:coreProperties>
</file>