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FDEB9" w14:textId="3D4ED309" w:rsidR="00637AB6" w:rsidRPr="007D6518" w:rsidRDefault="008A1EBC" w:rsidP="007D6518">
      <w:pPr>
        <w:spacing w:after="0" w:line="240" w:lineRule="auto"/>
        <w:jc w:val="both"/>
        <w:rPr>
          <w:rFonts w:ascii="Times New Roman" w:hAnsi="Times New Roman"/>
          <w:b/>
          <w:bCs/>
          <w:sz w:val="30"/>
          <w:szCs w:val="30"/>
        </w:rPr>
      </w:pPr>
      <w:r w:rsidRPr="007D6518">
        <w:rPr>
          <w:rFonts w:ascii="Times New Roman" w:hAnsi="Times New Roman"/>
          <w:b/>
          <w:bCs/>
          <w:sz w:val="30"/>
          <w:szCs w:val="30"/>
        </w:rPr>
        <w:t xml:space="preserve">2. </w:t>
      </w:r>
      <w:proofErr w:type="spellStart"/>
      <w:r w:rsidRPr="007D6518">
        <w:rPr>
          <w:rFonts w:ascii="Times New Roman" w:hAnsi="Times New Roman"/>
          <w:b/>
          <w:bCs/>
          <w:sz w:val="30"/>
          <w:szCs w:val="30"/>
        </w:rPr>
        <w:t>Наркопотребление</w:t>
      </w:r>
      <w:proofErr w:type="spellEnd"/>
      <w:r w:rsidRPr="007D6518">
        <w:rPr>
          <w:rFonts w:ascii="Times New Roman" w:hAnsi="Times New Roman"/>
          <w:b/>
          <w:bCs/>
          <w:sz w:val="30"/>
          <w:szCs w:val="30"/>
        </w:rPr>
        <w:t xml:space="preserve"> как общемировая угроза. Профилактика  наркомании в Республике Беларусь. Использование </w:t>
      </w:r>
      <w:proofErr w:type="gramStart"/>
      <w:r w:rsidRPr="007D6518">
        <w:rPr>
          <w:rFonts w:ascii="Times New Roman" w:hAnsi="Times New Roman"/>
          <w:b/>
          <w:bCs/>
          <w:sz w:val="30"/>
          <w:szCs w:val="30"/>
        </w:rPr>
        <w:t>экспресс-тестов</w:t>
      </w:r>
      <w:proofErr w:type="gramEnd"/>
      <w:r w:rsidRPr="007D6518">
        <w:rPr>
          <w:rFonts w:ascii="Times New Roman" w:hAnsi="Times New Roman"/>
          <w:b/>
          <w:bCs/>
          <w:sz w:val="30"/>
          <w:szCs w:val="30"/>
        </w:rPr>
        <w:t xml:space="preserve"> для выявления </w:t>
      </w:r>
      <w:proofErr w:type="spellStart"/>
      <w:r w:rsidRPr="007D6518">
        <w:rPr>
          <w:rFonts w:ascii="Times New Roman" w:hAnsi="Times New Roman"/>
          <w:b/>
          <w:bCs/>
          <w:sz w:val="30"/>
          <w:szCs w:val="30"/>
        </w:rPr>
        <w:t>психоактивных</w:t>
      </w:r>
      <w:proofErr w:type="spellEnd"/>
      <w:r w:rsidRPr="007D6518">
        <w:rPr>
          <w:rFonts w:ascii="Times New Roman" w:hAnsi="Times New Roman"/>
          <w:b/>
          <w:bCs/>
          <w:sz w:val="30"/>
          <w:szCs w:val="30"/>
        </w:rPr>
        <w:t xml:space="preserve"> веществ</w:t>
      </w:r>
      <w:r w:rsidR="00CC73F5" w:rsidRPr="007D6518">
        <w:rPr>
          <w:rFonts w:ascii="Times New Roman" w:hAnsi="Times New Roman"/>
          <w:b/>
          <w:bCs/>
          <w:sz w:val="30"/>
          <w:szCs w:val="30"/>
        </w:rPr>
        <w:t>.</w:t>
      </w:r>
    </w:p>
    <w:p w14:paraId="03C04BA2" w14:textId="77777777" w:rsidR="00637AB6" w:rsidRPr="007D6518" w:rsidRDefault="00637AB6" w:rsidP="007D6518">
      <w:pPr>
        <w:spacing w:after="0" w:line="240" w:lineRule="auto"/>
        <w:ind w:firstLine="708"/>
        <w:jc w:val="both"/>
        <w:rPr>
          <w:rFonts w:ascii="Times New Roman" w:hAnsi="Times New Roman"/>
          <w:sz w:val="30"/>
          <w:szCs w:val="30"/>
        </w:rPr>
      </w:pPr>
    </w:p>
    <w:p w14:paraId="032232F6"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b/>
          <w:bCs/>
          <w:sz w:val="30"/>
          <w:szCs w:val="30"/>
        </w:rPr>
        <w:t>Наркомания</w:t>
      </w:r>
      <w:r w:rsidRPr="007D6518">
        <w:rPr>
          <w:rFonts w:ascii="Times New Roman" w:hAnsi="Times New Roman"/>
          <w:sz w:val="30"/>
          <w:szCs w:val="30"/>
        </w:rPr>
        <w:t xml:space="preserve">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около 275 </w:t>
      </w:r>
      <w:proofErr w:type="gramStart"/>
      <w:r w:rsidRPr="007D6518">
        <w:rPr>
          <w:rFonts w:ascii="Times New Roman" w:hAnsi="Times New Roman"/>
          <w:sz w:val="30"/>
          <w:szCs w:val="30"/>
        </w:rPr>
        <w:t>млн</w:t>
      </w:r>
      <w:proofErr w:type="gramEnd"/>
      <w:r w:rsidRPr="007D6518">
        <w:rPr>
          <w:rFonts w:ascii="Times New Roman" w:hAnsi="Times New Roman"/>
          <w:sz w:val="30"/>
          <w:szCs w:val="30"/>
        </w:rPr>
        <w:t xml:space="preserve"> человек во всем мире употребляли наркотики за прошедший год, а более 36 млн человек страдали от расстройств, связанных с употреблением наркотиков.</w:t>
      </w:r>
    </w:p>
    <w:p w14:paraId="5209C82E" w14:textId="77777777" w:rsidR="00637AB6" w:rsidRPr="007D6518" w:rsidRDefault="00637AB6" w:rsidP="007D6518">
      <w:pPr>
        <w:spacing w:after="0" w:line="240" w:lineRule="auto"/>
        <w:ind w:firstLine="708"/>
        <w:jc w:val="both"/>
        <w:rPr>
          <w:rFonts w:ascii="Times New Roman" w:hAnsi="Times New Roman"/>
          <w:sz w:val="30"/>
          <w:szCs w:val="30"/>
        </w:rPr>
      </w:pPr>
      <w:proofErr w:type="gramStart"/>
      <w:r w:rsidRPr="007D6518">
        <w:rPr>
          <w:rFonts w:ascii="Times New Roman" w:hAnsi="Times New Roman"/>
          <w:sz w:val="30"/>
          <w:szCs w:val="30"/>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roofErr w:type="gramEnd"/>
    </w:p>
    <w:p w14:paraId="5C516B1F"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Таким образом, </w:t>
      </w:r>
      <w:proofErr w:type="spellStart"/>
      <w:r w:rsidRPr="007D6518">
        <w:rPr>
          <w:rFonts w:ascii="Times New Roman" w:hAnsi="Times New Roman"/>
          <w:sz w:val="30"/>
          <w:szCs w:val="30"/>
        </w:rPr>
        <w:t>наркопотребление</w:t>
      </w:r>
      <w:proofErr w:type="spellEnd"/>
      <w:r w:rsidRPr="007D6518">
        <w:rPr>
          <w:rFonts w:ascii="Times New Roman" w:hAnsi="Times New Roman"/>
          <w:sz w:val="30"/>
          <w:szCs w:val="30"/>
        </w:rPr>
        <w:t xml:space="preserve"> является большой проблемой, требующей пристального и неослабевающего </w:t>
      </w:r>
      <w:proofErr w:type="gramStart"/>
      <w:r w:rsidRPr="007D6518">
        <w:rPr>
          <w:rFonts w:ascii="Times New Roman" w:hAnsi="Times New Roman"/>
          <w:sz w:val="30"/>
          <w:szCs w:val="30"/>
        </w:rPr>
        <w:t>внимания</w:t>
      </w:r>
      <w:proofErr w:type="gramEnd"/>
      <w:r w:rsidRPr="007D6518">
        <w:rPr>
          <w:rFonts w:ascii="Times New Roman" w:hAnsi="Times New Roman"/>
          <w:sz w:val="30"/>
          <w:szCs w:val="30"/>
        </w:rPr>
        <w:t xml:space="preserve"> как государства, так и каждого из нас. Как напоминание о ее важности, в мире ежегодно 1 марта проводятся мероприятия в рамках Международного дня борьбы с наркоманией и незаконным оборотом наркотиков. </w:t>
      </w:r>
    </w:p>
    <w:p w14:paraId="2D7BEDAD"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14:paraId="0659C730"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w:t>
      </w:r>
      <w:proofErr w:type="gramStart"/>
      <w:r w:rsidRPr="007D6518">
        <w:rPr>
          <w:rFonts w:ascii="Times New Roman" w:hAnsi="Times New Roman"/>
          <w:sz w:val="30"/>
          <w:szCs w:val="30"/>
        </w:rPr>
        <w:t>пополнятся</w:t>
      </w:r>
      <w:proofErr w:type="gramEnd"/>
      <w:r w:rsidRPr="007D6518">
        <w:rPr>
          <w:rFonts w:ascii="Times New Roman" w:hAnsi="Times New Roman"/>
          <w:sz w:val="30"/>
          <w:szCs w:val="30"/>
        </w:rPr>
        <w:t xml:space="preserve">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14:paraId="3D3B3EE6"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w:t>
      </w:r>
      <w:r w:rsidRPr="007D6518">
        <w:rPr>
          <w:rFonts w:ascii="Times New Roman" w:hAnsi="Times New Roman"/>
          <w:sz w:val="30"/>
          <w:szCs w:val="30"/>
        </w:rPr>
        <w:lastRenderedPageBreak/>
        <w:t xml:space="preserve">Риски увеличения количества </w:t>
      </w:r>
      <w:proofErr w:type="gramStart"/>
      <w:r w:rsidRPr="007D6518">
        <w:rPr>
          <w:rFonts w:ascii="Times New Roman" w:hAnsi="Times New Roman"/>
          <w:sz w:val="30"/>
          <w:szCs w:val="30"/>
        </w:rPr>
        <w:t>обучающихся</w:t>
      </w:r>
      <w:proofErr w:type="gramEnd"/>
      <w:r w:rsidRPr="007D6518">
        <w:rPr>
          <w:rFonts w:ascii="Times New Roman" w:hAnsi="Times New Roman"/>
          <w:sz w:val="30"/>
          <w:szCs w:val="30"/>
        </w:rPr>
        <w:t>, вовлеченных в преступную деятельность в этой сфере, по-прежнему остаются высокими.</w:t>
      </w:r>
    </w:p>
    <w:p w14:paraId="24E8DBD1" w14:textId="77777777" w:rsidR="00637AB6" w:rsidRPr="007D6518" w:rsidRDefault="00637AB6" w:rsidP="007D6518">
      <w:pPr>
        <w:spacing w:after="0" w:line="240" w:lineRule="auto"/>
        <w:ind w:firstLine="708"/>
        <w:jc w:val="both"/>
        <w:rPr>
          <w:rFonts w:ascii="Times New Roman" w:hAnsi="Times New Roman"/>
          <w:i/>
          <w:iCs/>
          <w:sz w:val="30"/>
          <w:szCs w:val="30"/>
        </w:rPr>
      </w:pPr>
      <w:r w:rsidRPr="007D6518">
        <w:rPr>
          <w:rFonts w:ascii="Times New Roman" w:hAnsi="Times New Roman"/>
          <w:i/>
          <w:iCs/>
          <w:sz w:val="30"/>
          <w:szCs w:val="30"/>
        </w:rPr>
        <w:t xml:space="preserve">Справочно: в 2021 году на территории Могилевской области зарегистрировано 547 преступлений по линии </w:t>
      </w:r>
      <w:proofErr w:type="spellStart"/>
      <w:r w:rsidRPr="007D6518">
        <w:rPr>
          <w:rFonts w:ascii="Times New Roman" w:hAnsi="Times New Roman"/>
          <w:i/>
          <w:iCs/>
          <w:sz w:val="30"/>
          <w:szCs w:val="30"/>
        </w:rPr>
        <w:t>наркоконтроля</w:t>
      </w:r>
      <w:proofErr w:type="spellEnd"/>
      <w:r w:rsidRPr="007D6518">
        <w:rPr>
          <w:rFonts w:ascii="Times New Roman" w:hAnsi="Times New Roman"/>
          <w:i/>
          <w:iCs/>
          <w:sz w:val="30"/>
          <w:szCs w:val="30"/>
        </w:rPr>
        <w:t xml:space="preserve"> и противодействия торговле людьми, из них 401 – непосредственно связано с незаконным оборотом наркотиков.</w:t>
      </w:r>
    </w:p>
    <w:p w14:paraId="1445A7BC"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наркотические средства и 3,4 кг – особо опасные психотропные вещества.</w:t>
      </w:r>
    </w:p>
    <w:p w14:paraId="4F40A3B9"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г. Бобруйска.</w:t>
      </w:r>
    </w:p>
    <w:p w14:paraId="7DD5D488"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w:t>
      </w:r>
      <w:proofErr w:type="spellStart"/>
      <w:r w:rsidRPr="007D6518">
        <w:rPr>
          <w:rFonts w:ascii="Times New Roman" w:hAnsi="Times New Roman"/>
          <w:sz w:val="30"/>
          <w:szCs w:val="30"/>
        </w:rPr>
        <w:t>мессенджерах</w:t>
      </w:r>
      <w:proofErr w:type="spellEnd"/>
      <w:r w:rsidRPr="007D6518">
        <w:rPr>
          <w:rFonts w:ascii="Times New Roman" w:hAnsi="Times New Roman"/>
          <w:sz w:val="30"/>
          <w:szCs w:val="30"/>
        </w:rPr>
        <w:t xml:space="preserve">. После того, как человек заинтересовался работой, общение продолжается в </w:t>
      </w:r>
      <w:proofErr w:type="spellStart"/>
      <w:r w:rsidRPr="007D6518">
        <w:rPr>
          <w:rFonts w:ascii="Times New Roman" w:hAnsi="Times New Roman"/>
          <w:sz w:val="30"/>
          <w:szCs w:val="30"/>
        </w:rPr>
        <w:t>Telegram</w:t>
      </w:r>
      <w:proofErr w:type="spellEnd"/>
      <w:r w:rsidRPr="007D6518">
        <w:rPr>
          <w:rFonts w:ascii="Times New Roman" w:hAnsi="Times New Roman"/>
          <w:sz w:val="30"/>
          <w:szCs w:val="30"/>
        </w:rPr>
        <w:t xml:space="preserve"> или </w:t>
      </w:r>
      <w:proofErr w:type="spellStart"/>
      <w:r w:rsidRPr="007D6518">
        <w:rPr>
          <w:rFonts w:ascii="Times New Roman" w:hAnsi="Times New Roman"/>
          <w:sz w:val="30"/>
          <w:szCs w:val="30"/>
        </w:rPr>
        <w:t>VIPole</w:t>
      </w:r>
      <w:proofErr w:type="spellEnd"/>
      <w:r w:rsidRPr="007D6518">
        <w:rPr>
          <w:rFonts w:ascii="Times New Roman" w:hAnsi="Times New Roman"/>
          <w:sz w:val="30"/>
          <w:szCs w:val="30"/>
        </w:rPr>
        <w:t xml:space="preserve">. Организаторы </w:t>
      </w:r>
      <w:proofErr w:type="gramStart"/>
      <w:r w:rsidRPr="007D6518">
        <w:rPr>
          <w:rFonts w:ascii="Times New Roman" w:hAnsi="Times New Roman"/>
          <w:sz w:val="30"/>
          <w:szCs w:val="30"/>
        </w:rPr>
        <w:t>интернет-магазинов</w:t>
      </w:r>
      <w:proofErr w:type="gramEnd"/>
      <w:r w:rsidRPr="007D6518">
        <w:rPr>
          <w:rFonts w:ascii="Times New Roman" w:hAnsi="Times New Roman"/>
          <w:sz w:val="30"/>
          <w:szCs w:val="30"/>
        </w:rPr>
        <w:t xml:space="preserve">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14:paraId="0F476DEE"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14:paraId="4250F523"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w:t>
      </w:r>
      <w:r w:rsidRPr="007D6518">
        <w:rPr>
          <w:rFonts w:ascii="Times New Roman" w:hAnsi="Times New Roman"/>
          <w:sz w:val="30"/>
          <w:szCs w:val="30"/>
        </w:rPr>
        <w:lastRenderedPageBreak/>
        <w:t>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14:paraId="36D929F7"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Иногда интернет-магазин за вовлечение в сбыт наркотиков друга или знакомого обещает премию в размере от $200 до $1 тыс.</w:t>
      </w:r>
    </w:p>
    <w:p w14:paraId="442BB1EF"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К примеру, в ноябре 2021 года в Осиповичах сотрудниками </w:t>
      </w:r>
      <w:proofErr w:type="spellStart"/>
      <w:r w:rsidRPr="007D6518">
        <w:rPr>
          <w:rFonts w:ascii="Times New Roman" w:hAnsi="Times New Roman"/>
          <w:sz w:val="30"/>
          <w:szCs w:val="30"/>
        </w:rPr>
        <w:t>наркоконтроля</w:t>
      </w:r>
      <w:proofErr w:type="spellEnd"/>
      <w:r w:rsidRPr="007D6518">
        <w:rPr>
          <w:rFonts w:ascii="Times New Roman" w:hAnsi="Times New Roman"/>
          <w:sz w:val="30"/>
          <w:szCs w:val="30"/>
        </w:rPr>
        <w:t xml:space="preserve">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w:t>
      </w:r>
      <w:proofErr w:type="gramStart"/>
      <w:r w:rsidRPr="007D6518">
        <w:rPr>
          <w:rFonts w:ascii="Times New Roman" w:hAnsi="Times New Roman"/>
          <w:sz w:val="30"/>
          <w:szCs w:val="30"/>
        </w:rPr>
        <w:t>интернет-магазина</w:t>
      </w:r>
      <w:proofErr w:type="gramEnd"/>
      <w:r w:rsidRPr="007D6518">
        <w:rPr>
          <w:rFonts w:ascii="Times New Roman" w:hAnsi="Times New Roman"/>
          <w:sz w:val="30"/>
          <w:szCs w:val="30"/>
        </w:rPr>
        <w:t xml:space="preserve"> в качестве бонуса 250 долларов США.</w:t>
      </w:r>
    </w:p>
    <w:p w14:paraId="5B56096B"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14:paraId="7C017E6A" w14:textId="77777777" w:rsidR="00637AB6" w:rsidRPr="007D6518" w:rsidRDefault="00637AB6" w:rsidP="007D6518">
      <w:pPr>
        <w:spacing w:after="0" w:line="240" w:lineRule="auto"/>
        <w:ind w:firstLine="708"/>
        <w:jc w:val="both"/>
        <w:rPr>
          <w:rFonts w:ascii="Times New Roman" w:hAnsi="Times New Roman"/>
          <w:b/>
          <w:bCs/>
          <w:sz w:val="30"/>
          <w:szCs w:val="30"/>
        </w:rPr>
      </w:pPr>
    </w:p>
    <w:p w14:paraId="38D6EF1B" w14:textId="78ACAAAC" w:rsidR="00637AB6" w:rsidRPr="007D6518" w:rsidRDefault="00637AB6" w:rsidP="007D6518">
      <w:pPr>
        <w:spacing w:after="0" w:line="240" w:lineRule="auto"/>
        <w:ind w:firstLine="708"/>
        <w:jc w:val="center"/>
        <w:rPr>
          <w:rFonts w:ascii="Times New Roman" w:hAnsi="Times New Roman"/>
          <w:b/>
          <w:bCs/>
          <w:sz w:val="30"/>
          <w:szCs w:val="30"/>
        </w:rPr>
      </w:pPr>
      <w:r w:rsidRPr="007D6518">
        <w:rPr>
          <w:rFonts w:ascii="Times New Roman" w:hAnsi="Times New Roman"/>
          <w:b/>
          <w:bCs/>
          <w:sz w:val="30"/>
          <w:szCs w:val="30"/>
        </w:rPr>
        <w:t>Ответственность, предусмотренная в Республике Беларусь за употребление и незаконный оборот наркотических средств</w:t>
      </w:r>
    </w:p>
    <w:p w14:paraId="0A337785"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Уголовная ответственность в сфере незаконного оборота наркотиков прописана в </w:t>
      </w:r>
      <w:proofErr w:type="spellStart"/>
      <w:r w:rsidRPr="007D6518">
        <w:rPr>
          <w:rFonts w:ascii="Times New Roman" w:hAnsi="Times New Roman"/>
          <w:sz w:val="30"/>
          <w:szCs w:val="30"/>
        </w:rPr>
        <w:t>ст.ст</w:t>
      </w:r>
      <w:proofErr w:type="spellEnd"/>
      <w:r w:rsidRPr="007D6518">
        <w:rPr>
          <w:rFonts w:ascii="Times New Roman" w:hAnsi="Times New Roman"/>
          <w:sz w:val="30"/>
          <w:szCs w:val="30"/>
        </w:rPr>
        <w:t xml:space="preserve">.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14:paraId="737CEB8D" w14:textId="77777777" w:rsidR="00637AB6" w:rsidRPr="007D6518" w:rsidRDefault="00637AB6" w:rsidP="007D6518">
      <w:pPr>
        <w:spacing w:after="0" w:line="240" w:lineRule="auto"/>
        <w:ind w:firstLine="708"/>
        <w:jc w:val="both"/>
        <w:rPr>
          <w:rFonts w:ascii="Times New Roman" w:hAnsi="Times New Roman"/>
          <w:i/>
          <w:iCs/>
          <w:sz w:val="30"/>
          <w:szCs w:val="30"/>
        </w:rPr>
      </w:pPr>
      <w:r w:rsidRPr="007D6518">
        <w:rPr>
          <w:rFonts w:ascii="Times New Roman" w:hAnsi="Times New Roman"/>
          <w:i/>
          <w:iCs/>
          <w:sz w:val="30"/>
          <w:szCs w:val="30"/>
        </w:rPr>
        <w:t>Справочно.</w:t>
      </w:r>
    </w:p>
    <w:p w14:paraId="1A656FF2" w14:textId="77777777" w:rsidR="00637AB6" w:rsidRPr="007D6518" w:rsidRDefault="00637AB6" w:rsidP="007D6518">
      <w:pPr>
        <w:spacing w:after="0" w:line="240" w:lineRule="auto"/>
        <w:ind w:firstLine="708"/>
        <w:jc w:val="both"/>
        <w:rPr>
          <w:rFonts w:ascii="Times New Roman" w:hAnsi="Times New Roman"/>
          <w:i/>
          <w:iCs/>
          <w:sz w:val="30"/>
          <w:szCs w:val="30"/>
        </w:rPr>
      </w:pPr>
      <w:r w:rsidRPr="007D6518">
        <w:rPr>
          <w:rFonts w:ascii="Times New Roman" w:hAnsi="Times New Roman"/>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408443CC" w14:textId="77777777" w:rsidR="00637AB6" w:rsidRPr="007D6518" w:rsidRDefault="00637AB6" w:rsidP="007D6518">
      <w:pPr>
        <w:spacing w:after="0" w:line="240" w:lineRule="auto"/>
        <w:ind w:firstLine="708"/>
        <w:jc w:val="both"/>
        <w:rPr>
          <w:rFonts w:ascii="Times New Roman" w:hAnsi="Times New Roman"/>
          <w:sz w:val="30"/>
          <w:szCs w:val="30"/>
        </w:rPr>
      </w:pPr>
      <w:proofErr w:type="gramStart"/>
      <w:r w:rsidRPr="007D6518">
        <w:rPr>
          <w:rFonts w:ascii="Times New Roman" w:hAnsi="Times New Roman"/>
          <w:sz w:val="30"/>
          <w:szCs w:val="30"/>
        </w:rPr>
        <w:t xml:space="preserve">Уголовная ответственность за незаконный оборот наркотических средств, психотропных веществ, их </w:t>
      </w:r>
      <w:proofErr w:type="spellStart"/>
      <w:r w:rsidRPr="007D6518">
        <w:rPr>
          <w:rFonts w:ascii="Times New Roman" w:hAnsi="Times New Roman"/>
          <w:sz w:val="30"/>
          <w:szCs w:val="30"/>
        </w:rPr>
        <w:t>прекурсоров</w:t>
      </w:r>
      <w:proofErr w:type="spellEnd"/>
      <w:r w:rsidRPr="007D6518">
        <w:rPr>
          <w:rFonts w:ascii="Times New Roman" w:hAnsi="Times New Roman"/>
          <w:sz w:val="30"/>
          <w:szCs w:val="30"/>
        </w:rPr>
        <w:t xml:space="preserve">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roofErr w:type="gramEnd"/>
    </w:p>
    <w:p w14:paraId="2D29BB62"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lastRenderedPageBreak/>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7D6518">
        <w:rPr>
          <w:rFonts w:ascii="Times New Roman" w:hAnsi="Times New Roman"/>
          <w:sz w:val="30"/>
          <w:szCs w:val="30"/>
        </w:rPr>
        <w:t>прекурсоров</w:t>
      </w:r>
      <w:proofErr w:type="spellEnd"/>
      <w:r w:rsidRPr="007D6518">
        <w:rPr>
          <w:rFonts w:ascii="Times New Roman" w:hAnsi="Times New Roman"/>
          <w:sz w:val="30"/>
          <w:szCs w:val="30"/>
        </w:rPr>
        <w:t xml:space="preserve"> или аналогов влекут наказание в виде ограничения свободы на срок до 5 лет или лишение свободы на срок от 2 до 5 лет (ч. 1 ст. 328 УК), с целью</w:t>
      </w:r>
    </w:p>
    <w:p w14:paraId="35066303"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сбыта – лишение свободы от 3 до 20 лет со штрафом или без штрафа (ч. 2–4 ст. 328 УК).</w:t>
      </w:r>
    </w:p>
    <w:p w14:paraId="51113DB6"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1D793DDF" w14:textId="77777777" w:rsidR="00637AB6" w:rsidRPr="007D6518" w:rsidRDefault="00637AB6" w:rsidP="007D6518">
      <w:pPr>
        <w:spacing w:after="0" w:line="240" w:lineRule="auto"/>
        <w:ind w:firstLine="708"/>
        <w:jc w:val="both"/>
        <w:rPr>
          <w:rFonts w:ascii="Times New Roman" w:hAnsi="Times New Roman"/>
          <w:sz w:val="30"/>
          <w:szCs w:val="30"/>
        </w:rPr>
      </w:pPr>
      <w:proofErr w:type="gramStart"/>
      <w:r w:rsidRPr="007D6518">
        <w:rPr>
          <w:rFonts w:ascii="Times New Roman" w:hAnsi="Times New Roman"/>
          <w:sz w:val="30"/>
          <w:szCs w:val="30"/>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w:t>
      </w:r>
      <w:proofErr w:type="spellStart"/>
      <w:r w:rsidRPr="007D6518">
        <w:rPr>
          <w:rFonts w:ascii="Times New Roman" w:hAnsi="Times New Roman"/>
          <w:sz w:val="30"/>
          <w:szCs w:val="30"/>
        </w:rPr>
        <w:t>ч.ч</w:t>
      </w:r>
      <w:proofErr w:type="spellEnd"/>
      <w:r w:rsidRPr="007D6518">
        <w:rPr>
          <w:rFonts w:ascii="Times New Roman" w:hAnsi="Times New Roman"/>
          <w:sz w:val="30"/>
          <w:szCs w:val="30"/>
        </w:rPr>
        <w:t>. 3–5 ст. 19.3 Кодекса Республики Беларусь</w:t>
      </w:r>
      <w:proofErr w:type="gramEnd"/>
      <w:r w:rsidRPr="007D6518">
        <w:rPr>
          <w:rFonts w:ascii="Times New Roman" w:hAnsi="Times New Roman"/>
          <w:sz w:val="30"/>
          <w:szCs w:val="30"/>
        </w:rPr>
        <w:t xml:space="preserve"> об административных правонарушениях).</w:t>
      </w:r>
    </w:p>
    <w:p w14:paraId="0EB447C8" w14:textId="77777777" w:rsidR="00637AB6" w:rsidRPr="007D6518" w:rsidRDefault="00637AB6" w:rsidP="007D6518">
      <w:pPr>
        <w:spacing w:after="0" w:line="240" w:lineRule="auto"/>
        <w:ind w:firstLine="708"/>
        <w:jc w:val="both"/>
        <w:rPr>
          <w:rFonts w:ascii="Times New Roman" w:hAnsi="Times New Roman"/>
          <w:sz w:val="30"/>
          <w:szCs w:val="30"/>
        </w:rPr>
      </w:pPr>
    </w:p>
    <w:p w14:paraId="35328B70" w14:textId="77777777" w:rsidR="00637AB6" w:rsidRPr="007D6518" w:rsidRDefault="00637AB6" w:rsidP="007D6518">
      <w:pPr>
        <w:spacing w:after="0" w:line="240" w:lineRule="auto"/>
        <w:ind w:firstLine="708"/>
        <w:jc w:val="center"/>
        <w:rPr>
          <w:rFonts w:ascii="Times New Roman" w:hAnsi="Times New Roman"/>
          <w:b/>
          <w:bCs/>
          <w:sz w:val="30"/>
          <w:szCs w:val="30"/>
        </w:rPr>
      </w:pPr>
      <w:r w:rsidRPr="007D6518">
        <w:rPr>
          <w:rFonts w:ascii="Times New Roman" w:hAnsi="Times New Roman"/>
          <w:b/>
          <w:bCs/>
          <w:sz w:val="30"/>
          <w:szCs w:val="30"/>
        </w:rPr>
        <w:t>Что необходимо знать родителям?</w:t>
      </w:r>
    </w:p>
    <w:p w14:paraId="6F1C21F9"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Родителям необходимо обращать внимание на приложения, браузеры и </w:t>
      </w:r>
      <w:proofErr w:type="spellStart"/>
      <w:r w:rsidRPr="007D6518">
        <w:rPr>
          <w:rFonts w:ascii="Times New Roman" w:hAnsi="Times New Roman"/>
          <w:sz w:val="30"/>
          <w:szCs w:val="30"/>
        </w:rPr>
        <w:t>мессенджеры</w:t>
      </w:r>
      <w:proofErr w:type="spellEnd"/>
      <w:r w:rsidRPr="007D6518">
        <w:rPr>
          <w:rFonts w:ascii="Times New Roman" w:hAnsi="Times New Roman"/>
          <w:sz w:val="30"/>
          <w:szCs w:val="30"/>
        </w:rPr>
        <w:t>, установленные в телефоне ребенка. Не лишним будет проконтролировать баланс денежных средств на банковских карточках, которыми пользуются дети.</w:t>
      </w:r>
    </w:p>
    <w:p w14:paraId="255048F1"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14:paraId="140B0638"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Что должно вызывать тревогу:</w:t>
      </w:r>
    </w:p>
    <w:p w14:paraId="05FA3C75"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у подростка появилось много денег;</w:t>
      </w:r>
    </w:p>
    <w:p w14:paraId="6BEE0B20"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покупает дорогие вещи;</w:t>
      </w:r>
    </w:p>
    <w:p w14:paraId="262DB46D"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использует электронные кошельки;</w:t>
      </w:r>
    </w:p>
    <w:p w14:paraId="426F7F5B"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имеет карты на других владельцев;</w:t>
      </w:r>
    </w:p>
    <w:p w14:paraId="4A75A405"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попытки регистрации на крипто-обменных площадках;</w:t>
      </w:r>
    </w:p>
    <w:p w14:paraId="1E22251E"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часто уходит из дома;</w:t>
      </w:r>
    </w:p>
    <w:p w14:paraId="1EF6A673"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наличие в телефоне фотографий местности;</w:t>
      </w:r>
    </w:p>
    <w:p w14:paraId="775C463E"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 xml:space="preserve">использует </w:t>
      </w:r>
      <w:proofErr w:type="spellStart"/>
      <w:r w:rsidRPr="007D6518">
        <w:rPr>
          <w:rFonts w:ascii="Times New Roman" w:hAnsi="Times New Roman"/>
          <w:sz w:val="30"/>
          <w:szCs w:val="30"/>
        </w:rPr>
        <w:t>мессенджеры</w:t>
      </w:r>
      <w:proofErr w:type="spellEnd"/>
      <w:r w:rsidRPr="007D6518">
        <w:rPr>
          <w:rFonts w:ascii="Times New Roman" w:hAnsi="Times New Roman"/>
          <w:sz w:val="30"/>
          <w:szCs w:val="30"/>
        </w:rPr>
        <w:t xml:space="preserve"> «</w:t>
      </w:r>
      <w:proofErr w:type="spellStart"/>
      <w:r w:rsidRPr="007D6518">
        <w:rPr>
          <w:rFonts w:ascii="Times New Roman" w:hAnsi="Times New Roman"/>
          <w:sz w:val="30"/>
          <w:szCs w:val="30"/>
        </w:rPr>
        <w:t>Vipole</w:t>
      </w:r>
      <w:proofErr w:type="spellEnd"/>
      <w:r w:rsidRPr="007D6518">
        <w:rPr>
          <w:rFonts w:ascii="Times New Roman" w:hAnsi="Times New Roman"/>
          <w:sz w:val="30"/>
          <w:szCs w:val="30"/>
        </w:rPr>
        <w:t>», «</w:t>
      </w:r>
      <w:proofErr w:type="spellStart"/>
      <w:r w:rsidRPr="007D6518">
        <w:rPr>
          <w:rFonts w:ascii="Times New Roman" w:hAnsi="Times New Roman"/>
          <w:sz w:val="30"/>
          <w:szCs w:val="30"/>
        </w:rPr>
        <w:t>Telegram</w:t>
      </w:r>
      <w:proofErr w:type="spellEnd"/>
      <w:r w:rsidRPr="007D6518">
        <w:rPr>
          <w:rFonts w:ascii="Times New Roman" w:hAnsi="Times New Roman"/>
          <w:sz w:val="30"/>
          <w:szCs w:val="30"/>
        </w:rPr>
        <w:t>»;</w:t>
      </w:r>
    </w:p>
    <w:p w14:paraId="29FFA8C5"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lastRenderedPageBreak/>
        <w:t>-</w:t>
      </w:r>
      <w:r w:rsidRPr="007D6518">
        <w:rPr>
          <w:rFonts w:ascii="Times New Roman" w:hAnsi="Times New Roman"/>
          <w:sz w:val="30"/>
          <w:szCs w:val="30"/>
        </w:rPr>
        <w:tab/>
        <w:t>наличие в телефоне приложений, позволяющих определять GPS-координаты и накладывать их на фотографии (</w:t>
      </w:r>
      <w:proofErr w:type="spellStart"/>
      <w:r w:rsidRPr="007D6518">
        <w:rPr>
          <w:rFonts w:ascii="Times New Roman" w:hAnsi="Times New Roman"/>
          <w:sz w:val="30"/>
          <w:szCs w:val="30"/>
        </w:rPr>
        <w:t>NoteCam</w:t>
      </w:r>
      <w:proofErr w:type="spellEnd"/>
      <w:r w:rsidRPr="007D6518">
        <w:rPr>
          <w:rFonts w:ascii="Times New Roman" w:hAnsi="Times New Roman"/>
          <w:sz w:val="30"/>
          <w:szCs w:val="30"/>
        </w:rPr>
        <w:t xml:space="preserve"> или его аналоги);</w:t>
      </w:r>
    </w:p>
    <w:p w14:paraId="4FFA44F0"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 xml:space="preserve">при разговоре использует следующие слова: скорость, </w:t>
      </w:r>
      <w:proofErr w:type="spellStart"/>
      <w:r w:rsidRPr="007D6518">
        <w:rPr>
          <w:rFonts w:ascii="Times New Roman" w:hAnsi="Times New Roman"/>
          <w:sz w:val="30"/>
          <w:szCs w:val="30"/>
        </w:rPr>
        <w:t>гарик</w:t>
      </w:r>
      <w:proofErr w:type="spellEnd"/>
      <w:r w:rsidRPr="007D6518">
        <w:rPr>
          <w:rFonts w:ascii="Times New Roman" w:hAnsi="Times New Roman"/>
          <w:sz w:val="30"/>
          <w:szCs w:val="30"/>
        </w:rPr>
        <w:t xml:space="preserve">, кристалл, </w:t>
      </w:r>
      <w:proofErr w:type="spellStart"/>
      <w:r w:rsidRPr="007D6518">
        <w:rPr>
          <w:rFonts w:ascii="Times New Roman" w:hAnsi="Times New Roman"/>
          <w:sz w:val="30"/>
          <w:szCs w:val="30"/>
        </w:rPr>
        <w:t>меф</w:t>
      </w:r>
      <w:proofErr w:type="spellEnd"/>
      <w:r w:rsidRPr="007D6518">
        <w:rPr>
          <w:rFonts w:ascii="Times New Roman" w:hAnsi="Times New Roman"/>
          <w:sz w:val="30"/>
          <w:szCs w:val="30"/>
        </w:rPr>
        <w:t xml:space="preserve">, соль, марафон, приход, </w:t>
      </w:r>
      <w:proofErr w:type="spellStart"/>
      <w:r w:rsidRPr="007D6518">
        <w:rPr>
          <w:rFonts w:ascii="Times New Roman" w:hAnsi="Times New Roman"/>
          <w:sz w:val="30"/>
          <w:szCs w:val="30"/>
        </w:rPr>
        <w:t>кумар</w:t>
      </w:r>
      <w:proofErr w:type="spellEnd"/>
      <w:r w:rsidRPr="007D6518">
        <w:rPr>
          <w:rFonts w:ascii="Times New Roman" w:hAnsi="Times New Roman"/>
          <w:sz w:val="30"/>
          <w:szCs w:val="30"/>
        </w:rPr>
        <w:t xml:space="preserve"> и др.;</w:t>
      </w:r>
    </w:p>
    <w:p w14:paraId="4F338DF1"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использование приложений, основная цель которых — скрыть истинное местонахождение пользователя в сети;</w:t>
      </w:r>
    </w:p>
    <w:p w14:paraId="07D93FD4"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w:t>
      </w:r>
      <w:r w:rsidRPr="007D6518">
        <w:rPr>
          <w:rFonts w:ascii="Times New Roman" w:hAnsi="Times New Roman"/>
          <w:sz w:val="30"/>
          <w:szCs w:val="30"/>
        </w:rPr>
        <w:tab/>
        <w:t>наличие электронных весов, пакетиков для упаковки, респиратора.</w:t>
      </w:r>
    </w:p>
    <w:p w14:paraId="41DD35F2" w14:textId="77777777" w:rsidR="00637AB6" w:rsidRPr="007D6518" w:rsidRDefault="00637AB6" w:rsidP="007D6518">
      <w:pPr>
        <w:spacing w:after="0" w:line="240" w:lineRule="auto"/>
        <w:jc w:val="both"/>
        <w:rPr>
          <w:rFonts w:ascii="Times New Roman" w:hAnsi="Times New Roman"/>
          <w:sz w:val="30"/>
          <w:szCs w:val="30"/>
        </w:rPr>
      </w:pPr>
    </w:p>
    <w:p w14:paraId="235A94DE" w14:textId="77777777" w:rsidR="00637AB6" w:rsidRPr="007D6518" w:rsidRDefault="00637AB6" w:rsidP="007D6518">
      <w:pPr>
        <w:spacing w:after="0" w:line="240" w:lineRule="auto"/>
        <w:ind w:firstLine="708"/>
        <w:jc w:val="center"/>
        <w:rPr>
          <w:rFonts w:ascii="Times New Roman" w:hAnsi="Times New Roman"/>
          <w:b/>
          <w:bCs/>
          <w:sz w:val="30"/>
          <w:szCs w:val="30"/>
        </w:rPr>
      </w:pPr>
      <w:r w:rsidRPr="007D6518">
        <w:rPr>
          <w:rFonts w:ascii="Times New Roman" w:hAnsi="Times New Roman"/>
          <w:b/>
          <w:bCs/>
          <w:sz w:val="30"/>
          <w:szCs w:val="30"/>
        </w:rPr>
        <w:t>Последствия употребления наркотиков</w:t>
      </w:r>
    </w:p>
    <w:p w14:paraId="650DD752"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Одним из важных показателей тяжести последствий употребления наркотиков является преждевременная смертность. </w:t>
      </w:r>
      <w:proofErr w:type="gramStart"/>
      <w:r w:rsidRPr="007D6518">
        <w:rPr>
          <w:rFonts w:ascii="Times New Roman" w:hAnsi="Times New Roman"/>
          <w:sz w:val="30"/>
          <w:szCs w:val="30"/>
        </w:rPr>
        <w:t>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roofErr w:type="gramEnd"/>
    </w:p>
    <w:p w14:paraId="5F0A5A5A" w14:textId="31D22D84"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14:paraId="2AB9C8F4"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14:paraId="345F03CB" w14:textId="77777777" w:rsidR="00637AB6" w:rsidRPr="007D6518" w:rsidRDefault="00637AB6" w:rsidP="007D6518">
      <w:pPr>
        <w:spacing w:after="0" w:line="240" w:lineRule="auto"/>
        <w:ind w:firstLine="708"/>
        <w:jc w:val="both"/>
        <w:rPr>
          <w:rFonts w:ascii="Times New Roman" w:hAnsi="Times New Roman"/>
          <w:i/>
          <w:iCs/>
          <w:sz w:val="30"/>
          <w:szCs w:val="30"/>
        </w:rPr>
      </w:pPr>
      <w:r w:rsidRPr="007D6518">
        <w:rPr>
          <w:rFonts w:ascii="Times New Roman" w:hAnsi="Times New Roman"/>
          <w:i/>
          <w:iCs/>
          <w:sz w:val="30"/>
          <w:szCs w:val="30"/>
        </w:rPr>
        <w:t>Справочно.</w:t>
      </w:r>
    </w:p>
    <w:p w14:paraId="6728FE89" w14:textId="74F04191" w:rsidR="00637AB6" w:rsidRPr="007D6518" w:rsidRDefault="00637AB6" w:rsidP="007D6518">
      <w:pPr>
        <w:spacing w:after="0" w:line="240" w:lineRule="auto"/>
        <w:ind w:firstLine="708"/>
        <w:jc w:val="both"/>
        <w:rPr>
          <w:rFonts w:ascii="Times New Roman" w:hAnsi="Times New Roman"/>
          <w:i/>
          <w:iCs/>
          <w:sz w:val="30"/>
          <w:szCs w:val="30"/>
        </w:rPr>
      </w:pPr>
      <w:r w:rsidRPr="007D6518">
        <w:rPr>
          <w:rFonts w:ascii="Times New Roman" w:hAnsi="Times New Roman"/>
          <w:i/>
          <w:iCs/>
          <w:sz w:val="30"/>
          <w:szCs w:val="30"/>
        </w:rPr>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14:paraId="32343473"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Страшная история случилась в июле текущего года в г. Минске. Трое десятиклассников, желая получить острые ощущения, приобрели </w:t>
      </w:r>
      <w:proofErr w:type="spellStart"/>
      <w:r w:rsidRPr="007D6518">
        <w:rPr>
          <w:rFonts w:ascii="Times New Roman" w:hAnsi="Times New Roman"/>
          <w:sz w:val="30"/>
          <w:szCs w:val="30"/>
        </w:rPr>
        <w:t>метадон</w:t>
      </w:r>
      <w:proofErr w:type="spellEnd"/>
      <w:r w:rsidRPr="007D6518">
        <w:rPr>
          <w:rFonts w:ascii="Times New Roman" w:hAnsi="Times New Roman"/>
          <w:sz w:val="30"/>
          <w:szCs w:val="30"/>
        </w:rPr>
        <w:t>.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14:paraId="17CCF31A"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Родители первого забили тревогу только утром, когда</w:t>
      </w:r>
      <w:bookmarkStart w:id="0" w:name="_GoBack"/>
      <w:bookmarkEnd w:id="0"/>
      <w:r w:rsidRPr="007D6518">
        <w:rPr>
          <w:rFonts w:ascii="Times New Roman" w:hAnsi="Times New Roman"/>
          <w:sz w:val="30"/>
          <w:szCs w:val="30"/>
        </w:rPr>
        <w:t xml:space="preserve">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14:paraId="2C96DF53"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lastRenderedPageBreak/>
        <w:t>Оба молодых человека длительное время находились в реанимации. К сожалению, несмотря на все усилия врачей, одного из парней спасти не удалось.</w:t>
      </w:r>
    </w:p>
    <w:p w14:paraId="1AB69A18" w14:textId="77777777" w:rsidR="00637AB6" w:rsidRPr="007D6518" w:rsidRDefault="00637AB6" w:rsidP="007D6518">
      <w:pPr>
        <w:spacing w:after="0" w:line="240" w:lineRule="auto"/>
        <w:ind w:firstLine="708"/>
        <w:jc w:val="both"/>
        <w:rPr>
          <w:rFonts w:ascii="Times New Roman" w:hAnsi="Times New Roman"/>
          <w:sz w:val="30"/>
          <w:szCs w:val="30"/>
        </w:rPr>
      </w:pPr>
    </w:p>
    <w:p w14:paraId="4600A1D4" w14:textId="77777777" w:rsidR="00637AB6" w:rsidRPr="007D6518" w:rsidRDefault="00637AB6" w:rsidP="007D6518">
      <w:pPr>
        <w:spacing w:after="0" w:line="240" w:lineRule="auto"/>
        <w:ind w:firstLine="708"/>
        <w:jc w:val="center"/>
        <w:rPr>
          <w:rFonts w:ascii="Times New Roman" w:hAnsi="Times New Roman"/>
          <w:b/>
          <w:bCs/>
          <w:sz w:val="30"/>
          <w:szCs w:val="30"/>
        </w:rPr>
      </w:pPr>
      <w:r w:rsidRPr="007D6518">
        <w:rPr>
          <w:rFonts w:ascii="Times New Roman" w:hAnsi="Times New Roman"/>
          <w:b/>
          <w:bCs/>
          <w:sz w:val="30"/>
          <w:szCs w:val="30"/>
        </w:rPr>
        <w:t xml:space="preserve">Внешние признаки </w:t>
      </w:r>
      <w:proofErr w:type="spellStart"/>
      <w:r w:rsidRPr="007D6518">
        <w:rPr>
          <w:rFonts w:ascii="Times New Roman" w:hAnsi="Times New Roman"/>
          <w:b/>
          <w:bCs/>
          <w:sz w:val="30"/>
          <w:szCs w:val="30"/>
        </w:rPr>
        <w:t>наркопотребления</w:t>
      </w:r>
      <w:proofErr w:type="spellEnd"/>
      <w:r w:rsidRPr="007D6518">
        <w:rPr>
          <w:rFonts w:ascii="Times New Roman" w:hAnsi="Times New Roman"/>
          <w:b/>
          <w:bCs/>
          <w:sz w:val="30"/>
          <w:szCs w:val="30"/>
        </w:rPr>
        <w:t xml:space="preserve"> независимо от вида наркотика</w:t>
      </w:r>
    </w:p>
    <w:p w14:paraId="214D27C5"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14:paraId="27FB7DAB"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14:paraId="7610DF6F"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14:paraId="0058AF1F"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Изменение кожных покровов: бледность лица и всей кожи или чрезмерное покраснение лица и верхней части туловища; наличие гнойничков на коже.</w:t>
      </w:r>
    </w:p>
    <w:p w14:paraId="6542ED3C"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Изменение речи, которая становится несвойственной данному человеку: ускорена, </w:t>
      </w:r>
      <w:proofErr w:type="gramStart"/>
      <w:r w:rsidRPr="007D6518">
        <w:rPr>
          <w:rFonts w:ascii="Times New Roman" w:hAnsi="Times New Roman"/>
          <w:sz w:val="30"/>
          <w:szCs w:val="30"/>
        </w:rPr>
        <w:t>подчеркнуто</w:t>
      </w:r>
      <w:proofErr w:type="gramEnd"/>
      <w:r w:rsidRPr="007D6518">
        <w:rPr>
          <w:rFonts w:ascii="Times New Roman" w:hAnsi="Times New Roman"/>
          <w:sz w:val="30"/>
          <w:szCs w:val="30"/>
        </w:rPr>
        <w:t xml:space="preserve">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14:paraId="539400BF"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14:paraId="6FED8177"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14:paraId="058CA985"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14:paraId="00500D64"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14:paraId="1A1E600A"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lastRenderedPageBreak/>
        <w:t xml:space="preserve">Изменение жидкостного обмена: </w:t>
      </w:r>
      <w:proofErr w:type="gramStart"/>
      <w:r w:rsidRPr="007D6518">
        <w:rPr>
          <w:rFonts w:ascii="Times New Roman" w:hAnsi="Times New Roman"/>
          <w:sz w:val="30"/>
          <w:szCs w:val="30"/>
        </w:rPr>
        <w:t>повышенные</w:t>
      </w:r>
      <w:proofErr w:type="gramEnd"/>
      <w:r w:rsidRPr="007D6518">
        <w:rPr>
          <w:rFonts w:ascii="Times New Roman" w:hAnsi="Times New Roman"/>
          <w:sz w:val="30"/>
          <w:szCs w:val="30"/>
        </w:rPr>
        <w:t xml:space="preserve"> потливость, слюноотделение или, наоборот, сухость во рту, сухость губ.</w:t>
      </w:r>
    </w:p>
    <w:p w14:paraId="1A5727A5"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14:paraId="1C9895C7"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Необходимо обращать внимание и на наличие в телефоне специальных программ для переписки, таких как </w:t>
      </w:r>
      <w:proofErr w:type="spellStart"/>
      <w:r w:rsidRPr="007D6518">
        <w:rPr>
          <w:rFonts w:ascii="Times New Roman" w:hAnsi="Times New Roman"/>
          <w:sz w:val="30"/>
          <w:szCs w:val="30"/>
        </w:rPr>
        <w:t>Vipole</w:t>
      </w:r>
      <w:proofErr w:type="spellEnd"/>
      <w:r w:rsidRPr="007D6518">
        <w:rPr>
          <w:rFonts w:ascii="Times New Roman" w:hAnsi="Times New Roman"/>
          <w:sz w:val="30"/>
          <w:szCs w:val="30"/>
        </w:rPr>
        <w:t>, а также изучать саму переписку, в том числе имеющиеся фотографии и скриншоты с географическими координатами.</w:t>
      </w:r>
    </w:p>
    <w:p w14:paraId="24B6BF1B"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14:paraId="11CE2343"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14:paraId="2C2B7A83"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14:paraId="1B07BDC5"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Не откладывайте решительных действий. Если имеются явные признаки потребления наркотиков ребенком, обращайтесь за профессиональной помощью.</w:t>
      </w:r>
    </w:p>
    <w:p w14:paraId="130801AA"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w:t>
      </w:r>
      <w:proofErr w:type="spellStart"/>
      <w:r w:rsidRPr="007D6518">
        <w:rPr>
          <w:rFonts w:ascii="Times New Roman" w:hAnsi="Times New Roman"/>
          <w:sz w:val="30"/>
          <w:szCs w:val="30"/>
        </w:rPr>
        <w:t>online</w:t>
      </w:r>
      <w:proofErr w:type="spellEnd"/>
      <w:r w:rsidRPr="007D6518">
        <w:rPr>
          <w:rFonts w:ascii="Times New Roman" w:hAnsi="Times New Roman"/>
          <w:sz w:val="30"/>
          <w:szCs w:val="30"/>
        </w:rPr>
        <w:t xml:space="preserve">. </w:t>
      </w:r>
      <w:proofErr w:type="gramStart"/>
      <w:r w:rsidRPr="007D6518">
        <w:rPr>
          <w:rFonts w:ascii="Times New Roman" w:hAnsi="Times New Roman"/>
          <w:sz w:val="30"/>
          <w:szCs w:val="30"/>
        </w:rPr>
        <w:t xml:space="preserve">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7D6518">
        <w:rPr>
          <w:rFonts w:ascii="Times New Roman" w:hAnsi="Times New Roman"/>
          <w:sz w:val="30"/>
          <w:szCs w:val="30"/>
        </w:rPr>
        <w:t>созависимым</w:t>
      </w:r>
      <w:proofErr w:type="spellEnd"/>
      <w:r w:rsidRPr="007D6518">
        <w:rPr>
          <w:rFonts w:ascii="Times New Roman" w:hAnsi="Times New Roman"/>
          <w:sz w:val="30"/>
          <w:szCs w:val="30"/>
        </w:rPr>
        <w:t xml:space="preserve"> и тем, кто находится в стадии ремиссии.</w:t>
      </w:r>
      <w:proofErr w:type="gramEnd"/>
      <w:r w:rsidRPr="007D6518">
        <w:rPr>
          <w:rFonts w:ascii="Times New Roman" w:hAnsi="Times New Roman"/>
          <w:sz w:val="30"/>
          <w:szCs w:val="30"/>
        </w:rPr>
        <w:t xml:space="preserve"> Кроме того, в круглосуточном режиме работает онлайн-консультант.</w:t>
      </w:r>
    </w:p>
    <w:p w14:paraId="35349B18"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14:paraId="20CA7362" w14:textId="77777777" w:rsidR="00637AB6" w:rsidRPr="007D6518" w:rsidRDefault="00637AB6" w:rsidP="007D6518">
      <w:pPr>
        <w:spacing w:after="0" w:line="240" w:lineRule="auto"/>
        <w:jc w:val="both"/>
        <w:rPr>
          <w:rFonts w:ascii="Times New Roman" w:hAnsi="Times New Roman"/>
          <w:sz w:val="30"/>
          <w:szCs w:val="30"/>
        </w:rPr>
      </w:pPr>
    </w:p>
    <w:p w14:paraId="752F024B" w14:textId="77777777" w:rsidR="001D68AE" w:rsidRDefault="00637AB6" w:rsidP="007D6518">
      <w:pPr>
        <w:spacing w:after="0" w:line="240" w:lineRule="auto"/>
        <w:ind w:firstLine="708"/>
        <w:jc w:val="center"/>
        <w:rPr>
          <w:rFonts w:ascii="Times New Roman" w:hAnsi="Times New Roman"/>
          <w:b/>
          <w:bCs/>
          <w:sz w:val="30"/>
          <w:szCs w:val="30"/>
        </w:rPr>
      </w:pPr>
      <w:r w:rsidRPr="007D6518">
        <w:rPr>
          <w:rFonts w:ascii="Times New Roman" w:hAnsi="Times New Roman"/>
          <w:b/>
          <w:bCs/>
          <w:sz w:val="30"/>
          <w:szCs w:val="30"/>
        </w:rPr>
        <w:t xml:space="preserve">Экспресс-тест для выявления </w:t>
      </w:r>
      <w:proofErr w:type="spellStart"/>
      <w:r w:rsidRPr="007D6518">
        <w:rPr>
          <w:rFonts w:ascii="Times New Roman" w:hAnsi="Times New Roman"/>
          <w:b/>
          <w:bCs/>
          <w:sz w:val="30"/>
          <w:szCs w:val="30"/>
        </w:rPr>
        <w:t>психоактивных</w:t>
      </w:r>
      <w:proofErr w:type="spellEnd"/>
      <w:r w:rsidRPr="007D6518">
        <w:rPr>
          <w:rFonts w:ascii="Times New Roman" w:hAnsi="Times New Roman"/>
          <w:b/>
          <w:bCs/>
          <w:sz w:val="30"/>
          <w:szCs w:val="30"/>
        </w:rPr>
        <w:t xml:space="preserve"> веществ. </w:t>
      </w:r>
    </w:p>
    <w:p w14:paraId="11B94C66" w14:textId="2777FDBF" w:rsidR="00637AB6" w:rsidRPr="007D6518" w:rsidRDefault="00637AB6" w:rsidP="007D6518">
      <w:pPr>
        <w:spacing w:after="0" w:line="240" w:lineRule="auto"/>
        <w:ind w:firstLine="708"/>
        <w:jc w:val="center"/>
        <w:rPr>
          <w:rFonts w:ascii="Times New Roman" w:hAnsi="Times New Roman"/>
          <w:b/>
          <w:bCs/>
          <w:sz w:val="30"/>
          <w:szCs w:val="30"/>
        </w:rPr>
      </w:pPr>
      <w:r w:rsidRPr="007D6518">
        <w:rPr>
          <w:rFonts w:ascii="Times New Roman" w:hAnsi="Times New Roman"/>
          <w:b/>
          <w:bCs/>
          <w:sz w:val="30"/>
          <w:szCs w:val="30"/>
        </w:rPr>
        <w:t xml:space="preserve">Как </w:t>
      </w:r>
      <w:proofErr w:type="gramStart"/>
      <w:r w:rsidRPr="007D6518">
        <w:rPr>
          <w:rFonts w:ascii="Times New Roman" w:hAnsi="Times New Roman"/>
          <w:b/>
          <w:bCs/>
          <w:sz w:val="30"/>
          <w:szCs w:val="30"/>
        </w:rPr>
        <w:t>тайное</w:t>
      </w:r>
      <w:proofErr w:type="gramEnd"/>
      <w:r w:rsidRPr="007D6518">
        <w:rPr>
          <w:rFonts w:ascii="Times New Roman" w:hAnsi="Times New Roman"/>
          <w:b/>
          <w:bCs/>
          <w:sz w:val="30"/>
          <w:szCs w:val="30"/>
        </w:rPr>
        <w:t xml:space="preserve"> сделать явным?</w:t>
      </w:r>
    </w:p>
    <w:p w14:paraId="0CB497B6" w14:textId="77777777" w:rsidR="00637AB6" w:rsidRPr="007D6518" w:rsidRDefault="00637AB6" w:rsidP="007D6518">
      <w:pPr>
        <w:spacing w:after="0" w:line="240" w:lineRule="auto"/>
        <w:ind w:firstLine="708"/>
        <w:jc w:val="both"/>
        <w:rPr>
          <w:rFonts w:ascii="Times New Roman" w:hAnsi="Times New Roman"/>
          <w:sz w:val="30"/>
          <w:szCs w:val="30"/>
        </w:rPr>
      </w:pPr>
      <w:proofErr w:type="gramStart"/>
      <w:r w:rsidRPr="007D6518">
        <w:rPr>
          <w:rFonts w:ascii="Times New Roman" w:hAnsi="Times New Roman"/>
          <w:sz w:val="30"/>
          <w:szCs w:val="30"/>
        </w:rPr>
        <w:lastRenderedPageBreak/>
        <w:t>Экспресс-тесты</w:t>
      </w:r>
      <w:proofErr w:type="gramEnd"/>
      <w:r w:rsidRPr="007D6518">
        <w:rPr>
          <w:rFonts w:ascii="Times New Roman" w:hAnsi="Times New Roman"/>
          <w:sz w:val="30"/>
          <w:szCs w:val="30"/>
        </w:rPr>
        <w:t xml:space="preserve"> на применение человеком </w:t>
      </w:r>
      <w:proofErr w:type="spellStart"/>
      <w:r w:rsidRPr="007D6518">
        <w:rPr>
          <w:rFonts w:ascii="Times New Roman" w:hAnsi="Times New Roman"/>
          <w:sz w:val="30"/>
          <w:szCs w:val="30"/>
        </w:rPr>
        <w:t>психоактивных</w:t>
      </w:r>
      <w:proofErr w:type="spellEnd"/>
      <w:r w:rsidRPr="007D6518">
        <w:rPr>
          <w:rFonts w:ascii="Times New Roman" w:hAnsi="Times New Roman"/>
          <w:sz w:val="30"/>
          <w:szCs w:val="30"/>
        </w:rPr>
        <w:t xml:space="preserve"> веществ имеются в аптечной сети в свободной реализации и отпускаются без рецепта врача. </w:t>
      </w:r>
    </w:p>
    <w:p w14:paraId="072CCC81"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w:t>
      </w:r>
      <w:proofErr w:type="spellStart"/>
      <w:r w:rsidRPr="007D6518">
        <w:rPr>
          <w:rFonts w:ascii="Times New Roman" w:hAnsi="Times New Roman"/>
          <w:sz w:val="30"/>
          <w:szCs w:val="30"/>
        </w:rPr>
        <w:t>монотесты</w:t>
      </w:r>
      <w:proofErr w:type="spellEnd"/>
      <w:r w:rsidRPr="007D6518">
        <w:rPr>
          <w:rFonts w:ascii="Times New Roman" w:hAnsi="Times New Roman"/>
          <w:sz w:val="30"/>
          <w:szCs w:val="30"/>
        </w:rPr>
        <w:t xml:space="preserve"> для проведения экспресс-анализа на конкретный препарат (</w:t>
      </w:r>
      <w:proofErr w:type="spellStart"/>
      <w:r w:rsidRPr="007D6518">
        <w:rPr>
          <w:rFonts w:ascii="Times New Roman" w:hAnsi="Times New Roman"/>
          <w:sz w:val="30"/>
          <w:szCs w:val="30"/>
        </w:rPr>
        <w:t>амфетамин</w:t>
      </w:r>
      <w:proofErr w:type="spellEnd"/>
      <w:r w:rsidRPr="007D6518">
        <w:rPr>
          <w:rFonts w:ascii="Times New Roman" w:hAnsi="Times New Roman"/>
          <w:sz w:val="30"/>
          <w:szCs w:val="30"/>
        </w:rPr>
        <w:t xml:space="preserve">, марихуану и т.д.), так и </w:t>
      </w:r>
      <w:proofErr w:type="spellStart"/>
      <w:r w:rsidRPr="007D6518">
        <w:rPr>
          <w:rFonts w:ascii="Times New Roman" w:hAnsi="Times New Roman"/>
          <w:sz w:val="30"/>
          <w:szCs w:val="30"/>
        </w:rPr>
        <w:t>мультитесты</w:t>
      </w:r>
      <w:proofErr w:type="spellEnd"/>
      <w:r w:rsidRPr="007D6518">
        <w:rPr>
          <w:rFonts w:ascii="Times New Roman" w:hAnsi="Times New Roman"/>
          <w:sz w:val="30"/>
          <w:szCs w:val="30"/>
        </w:rPr>
        <w:t>,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14:paraId="5CAE2ADB"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14:paraId="20AF0407"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w:t>
      </w:r>
      <w:proofErr w:type="gramStart"/>
      <w:r w:rsidRPr="007D6518">
        <w:rPr>
          <w:rFonts w:ascii="Times New Roman" w:hAnsi="Times New Roman"/>
          <w:sz w:val="30"/>
          <w:szCs w:val="30"/>
        </w:rPr>
        <w:t>наркотики</w:t>
      </w:r>
      <w:proofErr w:type="gramEnd"/>
      <w:r w:rsidRPr="007D6518">
        <w:rPr>
          <w:rFonts w:ascii="Times New Roman" w:hAnsi="Times New Roman"/>
          <w:sz w:val="30"/>
          <w:szCs w:val="30"/>
        </w:rPr>
        <w:t xml:space="preserve"> тестовая линия становится невидимой, появляется только одна красная или розовая контрольная линия (наркотик есть). По такому же принципу действуют и </w:t>
      </w:r>
      <w:proofErr w:type="gramStart"/>
      <w:r w:rsidRPr="007D6518">
        <w:rPr>
          <w:rFonts w:ascii="Times New Roman" w:hAnsi="Times New Roman"/>
          <w:sz w:val="30"/>
          <w:szCs w:val="30"/>
        </w:rPr>
        <w:t>тест-полоски</w:t>
      </w:r>
      <w:proofErr w:type="gramEnd"/>
      <w:r w:rsidRPr="007D6518">
        <w:rPr>
          <w:rFonts w:ascii="Times New Roman" w:hAnsi="Times New Roman"/>
          <w:sz w:val="30"/>
          <w:szCs w:val="30"/>
        </w:rPr>
        <w:t xml:space="preserve"> на определение психотропных веществ в организме. </w:t>
      </w:r>
    </w:p>
    <w:p w14:paraId="753A4CAB"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w:t>
      </w:r>
      <w:proofErr w:type="spellStart"/>
      <w:r w:rsidRPr="007D6518">
        <w:rPr>
          <w:rFonts w:ascii="Times New Roman" w:hAnsi="Times New Roman"/>
          <w:sz w:val="30"/>
          <w:szCs w:val="30"/>
        </w:rPr>
        <w:t>экстази</w:t>
      </w:r>
      <w:proofErr w:type="spellEnd"/>
      <w:r w:rsidRPr="007D6518">
        <w:rPr>
          <w:rFonts w:ascii="Times New Roman" w:hAnsi="Times New Roman"/>
          <w:sz w:val="30"/>
          <w:szCs w:val="30"/>
        </w:rPr>
        <w:t xml:space="preserve"> – 2 суток, </w:t>
      </w:r>
      <w:proofErr w:type="spellStart"/>
      <w:r w:rsidRPr="007D6518">
        <w:rPr>
          <w:rFonts w:ascii="Times New Roman" w:hAnsi="Times New Roman"/>
          <w:sz w:val="30"/>
          <w:szCs w:val="30"/>
        </w:rPr>
        <w:t>амфетамин</w:t>
      </w:r>
      <w:proofErr w:type="spellEnd"/>
      <w:r w:rsidRPr="007D6518">
        <w:rPr>
          <w:rFonts w:ascii="Times New Roman" w:hAnsi="Times New Roman"/>
          <w:sz w:val="30"/>
          <w:szCs w:val="30"/>
        </w:rPr>
        <w:t xml:space="preserve"> и </w:t>
      </w:r>
      <w:proofErr w:type="spellStart"/>
      <w:r w:rsidRPr="007D6518">
        <w:rPr>
          <w:rFonts w:ascii="Times New Roman" w:hAnsi="Times New Roman"/>
          <w:sz w:val="30"/>
          <w:szCs w:val="30"/>
        </w:rPr>
        <w:t>метамфетамин</w:t>
      </w:r>
      <w:proofErr w:type="spellEnd"/>
      <w:r w:rsidRPr="007D6518">
        <w:rPr>
          <w:rFonts w:ascii="Times New Roman" w:hAnsi="Times New Roman"/>
          <w:sz w:val="30"/>
          <w:szCs w:val="30"/>
        </w:rPr>
        <w:t xml:space="preserve">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14:paraId="0129B254" w14:textId="5E6B516A"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b/>
          <w:bCs/>
          <w:sz w:val="30"/>
          <w:szCs w:val="30"/>
        </w:rPr>
        <w:t>Важно:</w:t>
      </w:r>
      <w:r w:rsidRPr="007D6518">
        <w:rPr>
          <w:rFonts w:ascii="Times New Roman" w:hAnsi="Times New Roman"/>
          <w:sz w:val="30"/>
          <w:szCs w:val="30"/>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14:paraId="31F2B621" w14:textId="77777777" w:rsidR="00637AB6" w:rsidRPr="007D6518" w:rsidRDefault="00637AB6" w:rsidP="007D6518">
      <w:pPr>
        <w:spacing w:after="0" w:line="240" w:lineRule="auto"/>
        <w:ind w:firstLine="708"/>
        <w:jc w:val="both"/>
        <w:rPr>
          <w:rFonts w:ascii="Times New Roman" w:hAnsi="Times New Roman"/>
          <w:sz w:val="30"/>
          <w:szCs w:val="30"/>
        </w:rPr>
      </w:pPr>
    </w:p>
    <w:p w14:paraId="5BEA216E" w14:textId="77777777" w:rsidR="001D68AE" w:rsidRDefault="001D68AE" w:rsidP="007D6518">
      <w:pPr>
        <w:spacing w:after="0" w:line="240" w:lineRule="auto"/>
        <w:ind w:firstLine="708"/>
        <w:jc w:val="center"/>
        <w:rPr>
          <w:rFonts w:ascii="Times New Roman" w:hAnsi="Times New Roman"/>
          <w:sz w:val="30"/>
          <w:szCs w:val="30"/>
        </w:rPr>
      </w:pPr>
    </w:p>
    <w:p w14:paraId="40115D24" w14:textId="77777777" w:rsidR="001D68AE" w:rsidRDefault="001D68AE" w:rsidP="007D6518">
      <w:pPr>
        <w:spacing w:after="0" w:line="240" w:lineRule="auto"/>
        <w:ind w:firstLine="708"/>
        <w:jc w:val="center"/>
        <w:rPr>
          <w:rFonts w:ascii="Times New Roman" w:hAnsi="Times New Roman"/>
          <w:sz w:val="30"/>
          <w:szCs w:val="30"/>
        </w:rPr>
      </w:pPr>
    </w:p>
    <w:p w14:paraId="4741DC0A" w14:textId="77777777" w:rsidR="00637AB6" w:rsidRPr="007D6518" w:rsidRDefault="00637AB6" w:rsidP="007D6518">
      <w:pPr>
        <w:spacing w:after="0" w:line="240" w:lineRule="auto"/>
        <w:ind w:firstLine="708"/>
        <w:jc w:val="center"/>
        <w:rPr>
          <w:rFonts w:ascii="Times New Roman" w:hAnsi="Times New Roman"/>
          <w:sz w:val="30"/>
          <w:szCs w:val="30"/>
        </w:rPr>
      </w:pPr>
      <w:r w:rsidRPr="007D6518">
        <w:rPr>
          <w:rFonts w:ascii="Times New Roman" w:hAnsi="Times New Roman"/>
          <w:sz w:val="30"/>
          <w:szCs w:val="30"/>
        </w:rPr>
        <w:lastRenderedPageBreak/>
        <w:t>***</w:t>
      </w:r>
    </w:p>
    <w:p w14:paraId="44A3537C"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14:paraId="48C68C72"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14:paraId="0406C770" w14:textId="77777777" w:rsidR="00637AB6" w:rsidRPr="007D6518" w:rsidRDefault="00637AB6" w:rsidP="007D6518">
      <w:pPr>
        <w:spacing w:after="0" w:line="240" w:lineRule="auto"/>
        <w:ind w:firstLine="708"/>
        <w:jc w:val="both"/>
        <w:rPr>
          <w:rFonts w:ascii="Times New Roman" w:hAnsi="Times New Roman"/>
          <w:sz w:val="30"/>
          <w:szCs w:val="30"/>
        </w:rPr>
      </w:pPr>
      <w:r w:rsidRPr="007D6518">
        <w:rPr>
          <w:rFonts w:ascii="Times New Roman" w:hAnsi="Times New Roman"/>
          <w:sz w:val="30"/>
          <w:szCs w:val="30"/>
        </w:rPr>
        <w:t xml:space="preserve">Как отметил Президент Республики Беларусь </w:t>
      </w:r>
      <w:proofErr w:type="spellStart"/>
      <w:r w:rsidRPr="007D6518">
        <w:rPr>
          <w:rFonts w:ascii="Times New Roman" w:hAnsi="Times New Roman"/>
          <w:sz w:val="30"/>
          <w:szCs w:val="30"/>
        </w:rPr>
        <w:t>А.Г.Лукашенко</w:t>
      </w:r>
      <w:proofErr w:type="spellEnd"/>
      <w:r w:rsidRPr="007D6518">
        <w:rPr>
          <w:rFonts w:ascii="Times New Roman" w:hAnsi="Times New Roman"/>
          <w:sz w:val="30"/>
          <w:szCs w:val="30"/>
        </w:rPr>
        <w:t xml:space="preserve">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14:paraId="131DB4E2" w14:textId="77777777" w:rsidR="00637AB6" w:rsidRPr="007D6518" w:rsidRDefault="00637AB6" w:rsidP="007D6518">
      <w:pPr>
        <w:spacing w:after="0" w:line="240" w:lineRule="auto"/>
        <w:ind w:firstLine="708"/>
        <w:jc w:val="both"/>
        <w:rPr>
          <w:rFonts w:ascii="Times New Roman" w:hAnsi="Times New Roman"/>
          <w:sz w:val="30"/>
          <w:szCs w:val="30"/>
        </w:rPr>
      </w:pPr>
    </w:p>
    <w:p w14:paraId="18144375" w14:textId="5C6C9AD9" w:rsidR="00973D7E" w:rsidRPr="007D6518" w:rsidRDefault="00973D7E" w:rsidP="007D6518">
      <w:pPr>
        <w:spacing w:after="0" w:line="240" w:lineRule="auto"/>
        <w:ind w:firstLine="708"/>
        <w:jc w:val="right"/>
        <w:rPr>
          <w:rFonts w:ascii="Times New Roman" w:hAnsi="Times New Roman"/>
          <w:i/>
          <w:iCs/>
          <w:sz w:val="30"/>
          <w:szCs w:val="30"/>
        </w:rPr>
      </w:pPr>
    </w:p>
    <w:p w14:paraId="4D7D4B47" w14:textId="5ABDB177" w:rsidR="00973D7E" w:rsidRPr="007D6518" w:rsidRDefault="00973D7E" w:rsidP="007D6518">
      <w:pPr>
        <w:spacing w:after="0" w:line="240" w:lineRule="auto"/>
        <w:ind w:firstLine="708"/>
        <w:jc w:val="right"/>
        <w:rPr>
          <w:rFonts w:ascii="Times New Roman" w:hAnsi="Times New Roman"/>
          <w:i/>
          <w:iCs/>
          <w:sz w:val="30"/>
          <w:szCs w:val="30"/>
        </w:rPr>
      </w:pPr>
    </w:p>
    <w:p w14:paraId="3A4E17CB" w14:textId="60F3A05C" w:rsidR="00973D7E" w:rsidRPr="007D6518" w:rsidRDefault="00973D7E" w:rsidP="007D6518">
      <w:pPr>
        <w:spacing w:after="0" w:line="240" w:lineRule="auto"/>
        <w:ind w:firstLine="708"/>
        <w:jc w:val="right"/>
        <w:rPr>
          <w:rFonts w:ascii="Times New Roman" w:hAnsi="Times New Roman"/>
          <w:i/>
          <w:iCs/>
          <w:sz w:val="30"/>
          <w:szCs w:val="30"/>
        </w:rPr>
      </w:pPr>
    </w:p>
    <w:p w14:paraId="7D5BCC8C" w14:textId="45C322FA" w:rsidR="00973D7E" w:rsidRPr="007D6518" w:rsidRDefault="00973D7E" w:rsidP="007D6518">
      <w:pPr>
        <w:spacing w:after="0" w:line="240" w:lineRule="auto"/>
        <w:ind w:firstLine="708"/>
        <w:jc w:val="right"/>
        <w:rPr>
          <w:rFonts w:ascii="Times New Roman" w:hAnsi="Times New Roman"/>
          <w:i/>
          <w:iCs/>
          <w:sz w:val="30"/>
          <w:szCs w:val="30"/>
        </w:rPr>
      </w:pPr>
    </w:p>
    <w:p w14:paraId="6A219E12" w14:textId="26B9FCCC" w:rsidR="00973D7E" w:rsidRPr="007D6518" w:rsidRDefault="00973D7E" w:rsidP="007D6518">
      <w:pPr>
        <w:spacing w:after="0" w:line="240" w:lineRule="auto"/>
        <w:ind w:firstLine="708"/>
        <w:jc w:val="right"/>
        <w:rPr>
          <w:rFonts w:ascii="Times New Roman" w:hAnsi="Times New Roman"/>
          <w:i/>
          <w:iCs/>
          <w:sz w:val="30"/>
          <w:szCs w:val="30"/>
        </w:rPr>
      </w:pPr>
    </w:p>
    <w:p w14:paraId="4823D2EF" w14:textId="215FF6D7" w:rsidR="00973D7E" w:rsidRPr="007D6518" w:rsidRDefault="00973D7E" w:rsidP="007D6518">
      <w:pPr>
        <w:spacing w:after="0" w:line="240" w:lineRule="auto"/>
        <w:ind w:firstLine="708"/>
        <w:jc w:val="right"/>
        <w:rPr>
          <w:rFonts w:ascii="Times New Roman" w:hAnsi="Times New Roman"/>
          <w:i/>
          <w:iCs/>
          <w:sz w:val="30"/>
          <w:szCs w:val="30"/>
        </w:rPr>
      </w:pPr>
    </w:p>
    <w:p w14:paraId="37A2AF78" w14:textId="77777777" w:rsidR="00973D7E" w:rsidRPr="007D6518" w:rsidRDefault="00973D7E" w:rsidP="007D6518">
      <w:pPr>
        <w:pBdr>
          <w:top w:val="none" w:sz="0" w:space="31" w:color="000000"/>
        </w:pBdr>
        <w:spacing w:after="0" w:line="240" w:lineRule="auto"/>
        <w:rPr>
          <w:rFonts w:ascii="Times New Roman" w:hAnsi="Times New Roman"/>
          <w:sz w:val="30"/>
          <w:szCs w:val="30"/>
        </w:rPr>
      </w:pPr>
    </w:p>
    <w:sectPr w:rsidR="00973D7E" w:rsidRPr="007D6518" w:rsidSect="001D68AE">
      <w:headerReference w:type="even" r:id="rId9"/>
      <w:headerReference w:type="default" r:id="rId10"/>
      <w:footerReference w:type="even" r:id="rId11"/>
      <w:footerReference w:type="default" r:id="rId12"/>
      <w:headerReference w:type="first" r:id="rId13"/>
      <w:footerReference w:type="first" r:id="rId14"/>
      <w:pgSz w:w="11906" w:h="16838"/>
      <w:pgMar w:top="1134" w:right="707" w:bottom="993" w:left="1701"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75D4C" w14:textId="77777777" w:rsidR="00293D6C" w:rsidRDefault="00293D6C" w:rsidP="003C3604">
      <w:pPr>
        <w:spacing w:after="0" w:line="240" w:lineRule="auto"/>
      </w:pPr>
      <w:r>
        <w:separator/>
      </w:r>
    </w:p>
  </w:endnote>
  <w:endnote w:type="continuationSeparator" w:id="0">
    <w:p w14:paraId="72F97B98" w14:textId="77777777" w:rsidR="00293D6C" w:rsidRDefault="00293D6C"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9C52C" w14:textId="77777777" w:rsidR="007D6518" w:rsidRDefault="007D651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CAF9" w14:textId="77777777" w:rsidR="007D6518" w:rsidRDefault="007D651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390B4" w14:textId="77777777" w:rsidR="007D6518" w:rsidRDefault="007D65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1B078" w14:textId="77777777" w:rsidR="00293D6C" w:rsidRDefault="00293D6C" w:rsidP="003C3604">
      <w:pPr>
        <w:spacing w:after="0" w:line="240" w:lineRule="auto"/>
      </w:pPr>
      <w:r>
        <w:separator/>
      </w:r>
    </w:p>
  </w:footnote>
  <w:footnote w:type="continuationSeparator" w:id="0">
    <w:p w14:paraId="66A4A48D" w14:textId="77777777" w:rsidR="00293D6C" w:rsidRDefault="00293D6C"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8F34" w14:textId="77777777" w:rsidR="007D6518" w:rsidRDefault="007D65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999291"/>
      <w:docPartObj>
        <w:docPartGallery w:val="Page Numbers (Top of Page)"/>
        <w:docPartUnique/>
      </w:docPartObj>
    </w:sdtPr>
    <w:sdtEndPr/>
    <w:sdtContent>
      <w:p w14:paraId="5E5D2B65" w14:textId="11D5B3DB" w:rsidR="007D6518" w:rsidRDefault="007D6518">
        <w:pPr>
          <w:pStyle w:val="a8"/>
          <w:jc w:val="right"/>
        </w:pPr>
        <w:r>
          <w:fldChar w:fldCharType="begin"/>
        </w:r>
        <w:r>
          <w:instrText>PAGE   \* MERGEFORMAT</w:instrText>
        </w:r>
        <w:r>
          <w:fldChar w:fldCharType="separate"/>
        </w:r>
        <w:r w:rsidR="001D68AE">
          <w:rPr>
            <w:noProof/>
          </w:rPr>
          <w:t>25</w:t>
        </w:r>
        <w:r>
          <w:fldChar w:fldCharType="end"/>
        </w:r>
      </w:p>
    </w:sdtContent>
  </w:sdt>
  <w:p w14:paraId="311A0D0F" w14:textId="6BCACE67" w:rsidR="00105488" w:rsidRPr="004304FF" w:rsidRDefault="00105488" w:rsidP="004304FF">
    <w:pPr>
      <w:pStyle w:val="a8"/>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0442"/>
      <w:docPartObj>
        <w:docPartGallery w:val="Page Numbers (Top of Page)"/>
        <w:docPartUnique/>
      </w:docPartObj>
    </w:sdtPr>
    <w:sdtEndPr/>
    <w:sdtContent>
      <w:p w14:paraId="2603873B" w14:textId="52254F59" w:rsidR="007D6518" w:rsidRDefault="007D6518">
        <w:pPr>
          <w:pStyle w:val="a8"/>
          <w:jc w:val="right"/>
        </w:pPr>
        <w:r>
          <w:fldChar w:fldCharType="begin"/>
        </w:r>
        <w:r>
          <w:instrText>PAGE   \* MERGEFORMAT</w:instrText>
        </w:r>
        <w:r>
          <w:fldChar w:fldCharType="separate"/>
        </w:r>
        <w:r w:rsidR="001D68AE">
          <w:rPr>
            <w:noProof/>
          </w:rPr>
          <w:t>18</w:t>
        </w:r>
        <w:r>
          <w:fldChar w:fldCharType="end"/>
        </w:r>
      </w:p>
    </w:sdtContent>
  </w:sdt>
  <w:p w14:paraId="4F7714E6" w14:textId="77777777" w:rsidR="007D6518" w:rsidRDefault="007D65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D60"/>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0F79D7"/>
    <w:rsid w:val="00105488"/>
    <w:rsid w:val="00113CA1"/>
    <w:rsid w:val="00126402"/>
    <w:rsid w:val="00127BAF"/>
    <w:rsid w:val="001349F4"/>
    <w:rsid w:val="00145F53"/>
    <w:rsid w:val="0015709F"/>
    <w:rsid w:val="00176F0D"/>
    <w:rsid w:val="001A2628"/>
    <w:rsid w:val="001B0573"/>
    <w:rsid w:val="001B4426"/>
    <w:rsid w:val="001C4ABE"/>
    <w:rsid w:val="001C66E5"/>
    <w:rsid w:val="001D256F"/>
    <w:rsid w:val="001D68AE"/>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3D6C"/>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65B8"/>
    <w:rsid w:val="003F0036"/>
    <w:rsid w:val="003F16B2"/>
    <w:rsid w:val="003F1821"/>
    <w:rsid w:val="003F26FF"/>
    <w:rsid w:val="003F748B"/>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0278"/>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D6518"/>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1EBC"/>
    <w:rsid w:val="008A3246"/>
    <w:rsid w:val="008B227F"/>
    <w:rsid w:val="008B3313"/>
    <w:rsid w:val="008B73D5"/>
    <w:rsid w:val="008C228C"/>
    <w:rsid w:val="008E111A"/>
    <w:rsid w:val="008E243A"/>
    <w:rsid w:val="008E45B4"/>
    <w:rsid w:val="008F74EF"/>
    <w:rsid w:val="00904109"/>
    <w:rsid w:val="00917550"/>
    <w:rsid w:val="00920E81"/>
    <w:rsid w:val="009219C0"/>
    <w:rsid w:val="00922257"/>
    <w:rsid w:val="00925D49"/>
    <w:rsid w:val="00925E2C"/>
    <w:rsid w:val="00934BCE"/>
    <w:rsid w:val="00941097"/>
    <w:rsid w:val="009441B5"/>
    <w:rsid w:val="00951C0E"/>
    <w:rsid w:val="00955B70"/>
    <w:rsid w:val="009579D4"/>
    <w:rsid w:val="00964837"/>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46030"/>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15427"/>
    <w:rsid w:val="00C3361D"/>
    <w:rsid w:val="00C3588C"/>
    <w:rsid w:val="00C3618A"/>
    <w:rsid w:val="00C405BC"/>
    <w:rsid w:val="00C406FF"/>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C73F5"/>
    <w:rsid w:val="00CD267F"/>
    <w:rsid w:val="00CE4AE5"/>
    <w:rsid w:val="00CE4CBC"/>
    <w:rsid w:val="00CF4734"/>
    <w:rsid w:val="00CF4FD4"/>
    <w:rsid w:val="00CF78C2"/>
    <w:rsid w:val="00D011CC"/>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488"/>
    <w:rsid w:val="00ED1395"/>
    <w:rsid w:val="00ED5F44"/>
    <w:rsid w:val="00ED75A1"/>
    <w:rsid w:val="00ED76F2"/>
    <w:rsid w:val="00EE4407"/>
    <w:rsid w:val="00EE64DC"/>
    <w:rsid w:val="00EF250A"/>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61E8-27AE-4EE4-984C-761A7E9A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6</cp:revision>
  <cp:lastPrinted>2022-03-16T07:23:00Z</cp:lastPrinted>
  <dcterms:created xsi:type="dcterms:W3CDTF">2022-03-15T05:34:00Z</dcterms:created>
  <dcterms:modified xsi:type="dcterms:W3CDTF">2022-03-16T07:24:00Z</dcterms:modified>
</cp:coreProperties>
</file>