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50FE" w14:textId="3C02FAC6" w:rsidR="003F035D" w:rsidRPr="006016D7" w:rsidRDefault="006016D7" w:rsidP="006016D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016D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2. Основны</w:t>
      </w:r>
      <w:bookmarkStart w:id="0" w:name="_GoBack"/>
      <w:bookmarkEnd w:id="0"/>
      <w:r w:rsidRPr="006016D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е аспекты профилактики </w:t>
      </w:r>
      <w:proofErr w:type="spellStart"/>
      <w:r w:rsidRPr="006016D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киберпреступности</w:t>
      </w:r>
      <w:proofErr w:type="spellEnd"/>
    </w:p>
    <w:p w14:paraId="4E92C5E4" w14:textId="77777777" w:rsidR="00AE3BBE" w:rsidRPr="006016D7" w:rsidRDefault="00AE3BBE" w:rsidP="006016D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14:paraId="46050505" w14:textId="474A0358" w:rsidR="004523FC" w:rsidRDefault="00AE3BBE" w:rsidP="004523F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Советы по защите от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киберпреступников</w:t>
      </w:r>
      <w:proofErr w:type="spellEnd"/>
    </w:p>
    <w:p w14:paraId="499E5813" w14:textId="77777777" w:rsidR="004523FC" w:rsidRPr="00194E45" w:rsidRDefault="004523FC" w:rsidP="004523F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14:paraId="5AA5A0C6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Вас беспокоит ситуация с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киберпреступностью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Понимание того, что такое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киберпреступение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какие типы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существуют и как от них защититься, поможет вам чувствовать себя увереннее.</w:t>
      </w:r>
    </w:p>
    <w:p w14:paraId="2022DE99" w14:textId="77777777" w:rsidR="004523FC" w:rsidRPr="00194E45" w:rsidRDefault="004523FC" w:rsidP="004523FC">
      <w:pPr>
        <w:spacing w:before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такое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киберпреступление</w:t>
      </w:r>
      <w:proofErr w:type="spellEnd"/>
    </w:p>
    <w:p w14:paraId="74C25657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14:paraId="5E7741BD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(но не все)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совершаются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киберпреступниками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хакерами, которые зарабатывают на этом деньги.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Киберпреступная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 осуществляется отдельными лицами или организациями.</w:t>
      </w:r>
    </w:p>
    <w:p w14:paraId="2021CC80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Некоторые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объединяются в организованные группы, используют передовые методы и обладают высокой технической квалификацией. Другие – начинающие хакеры.</w:t>
      </w:r>
    </w:p>
    <w:p w14:paraId="4BAF0000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редко взламывают компьютеры по причинам, не имеющим отношения к получению прибыли, например, по политическим или личным.</w:t>
      </w:r>
    </w:p>
    <w:p w14:paraId="74AEB335" w14:textId="77777777" w:rsidR="004523FC" w:rsidRPr="00194E45" w:rsidRDefault="004523FC" w:rsidP="004523FC">
      <w:pPr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Типы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киберпреступлений</w:t>
      </w:r>
      <w:proofErr w:type="spellEnd"/>
    </w:p>
    <w:p w14:paraId="6D1DF6F5" w14:textId="77777777" w:rsidR="004523FC" w:rsidRPr="00194E45" w:rsidRDefault="004523FC" w:rsidP="004523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несколько примеров различных 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197F4D7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электронной почтой и интернет-мошенничество</w:t>
      </w:r>
    </w:p>
    <w:p w14:paraId="2D989BDF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использованием личных данных (кража и злонамеренное использование личной информации)</w:t>
      </w:r>
    </w:p>
    <w:p w14:paraId="52A08397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финансовых данных или данных банковских карт</w:t>
      </w:r>
    </w:p>
    <w:p w14:paraId="72E51FEE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и продажа корпоративных данных</w:t>
      </w:r>
    </w:p>
    <w:p w14:paraId="5B06D2C3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(требование денег для предотвращения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кибератаки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2FD072DC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Атаки программ-вымогателей (тип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кибершантажа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6AD32A9A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Криптоджекинг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майнинг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криптовалюты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чужих ресурсов без ведома их владельцев)</w:t>
      </w:r>
    </w:p>
    <w:p w14:paraId="42163721" w14:textId="77777777"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Кибершпионаж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(несанкционированное получение доступа к данным государственных или коммерческих организаций)</w:t>
      </w:r>
    </w:p>
    <w:p w14:paraId="694DB717" w14:textId="77777777" w:rsidR="004523FC" w:rsidRPr="00194E45" w:rsidRDefault="004523FC" w:rsidP="004523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относится к одной из двух категорий</w:t>
      </w:r>
    </w:p>
    <w:p w14:paraId="6575DFD8" w14:textId="77777777" w:rsidR="004523FC" w:rsidRPr="00194E45" w:rsidRDefault="004523FC" w:rsidP="004523F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целью которой являются сами компьютеры</w:t>
      </w:r>
    </w:p>
    <w:p w14:paraId="76195049" w14:textId="77777777" w:rsidR="004523FC" w:rsidRPr="00194E45" w:rsidRDefault="004523FC" w:rsidP="004523F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в которой компьютеры используются для совершения других преступлений</w:t>
      </w:r>
    </w:p>
    <w:p w14:paraId="4429F329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зловредов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удалять или похищать данные.</w:t>
      </w:r>
    </w:p>
    <w:p w14:paraId="18624270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результате которых владельцы устройств не могут пользоваться своими компьютерами или сетью, а компании - предоставлять интернет-услуги своим клиентам, называется атакой отказа в обслуживании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0C9B94AA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14:paraId="47A2E64B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Иногда злоумышленники могут совмещать обе категории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 Сначала они заражают компьютеры с вирусами, а затем используют их для распространения вредоносного ПО на другие машины или по всей сети.</w:t>
      </w:r>
    </w:p>
    <w:p w14:paraId="4F69AF5A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также выполнять так называемую атаку с распределенным отказом в обслуживании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Она похожа на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-атаку, но для ее проведения преступники используют множество скомпрометированных компьютеров.</w:t>
      </w:r>
    </w:p>
    <w:p w14:paraId="2478DCF3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третья категория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компьютер используется как соучастник незаконного деяния, например, для хранения на нем украденных данных.</w:t>
      </w:r>
    </w:p>
    <w:p w14:paraId="4BC1142B" w14:textId="77777777" w:rsidR="004523FC" w:rsidRPr="00194E45" w:rsidRDefault="004523FC" w:rsidP="004523FC">
      <w:pPr>
        <w:spacing w:before="24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Примеры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киберпреступлений</w:t>
      </w:r>
      <w:proofErr w:type="spellEnd"/>
    </w:p>
    <w:p w14:paraId="492F90CF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Атаки с использованием вредоносного ПО</w:t>
      </w:r>
    </w:p>
    <w:p w14:paraId="40D33136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Атака с использованием вредоносного ПО - это заражение компьютерной системы или сети компьютерным вирусом или другим типом вредоносного ПО.</w:t>
      </w:r>
    </w:p>
    <w:p w14:paraId="0113C08F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14:paraId="6DCEDC8D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  <w:proofErr w:type="spellEnd"/>
    </w:p>
    <w:p w14:paraId="33F00CAE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Фишинговая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кампания - это массовая рассылка спам-сообщений или других форм коммуникации с целью заставить получателей выполнить действия, которые ставят под угрозу их личную безопасность или безопасность организации, в которой они работают.</w:t>
      </w:r>
    </w:p>
    <w:p w14:paraId="1B232D2E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Сообщения 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рассылке могут содержать зараженные вложения или ссылки на вредоносные сайты. Они также могут просить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получателя в ответном письме предоставить конфиденциальную информацию.</w:t>
      </w:r>
    </w:p>
    <w:p w14:paraId="2F88F981" w14:textId="77777777" w:rsidR="004523FC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Другой 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известен как целевой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4D8A1C1" w14:textId="77777777"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 пытаются обман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уть конкретных людей, ставя под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 безопасность организации, в которой они работают.</w:t>
      </w:r>
    </w:p>
    <w:p w14:paraId="75C2456C" w14:textId="77777777"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отличие от массовых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неперсонифицированных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рассылок сообщения для целевого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фишинга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14:paraId="38EE380C" w14:textId="77777777"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Распределённые атаки типа «отказ в обслуживании»</w:t>
      </w:r>
    </w:p>
    <w:p w14:paraId="25E8E8EC" w14:textId="77777777"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Распределенные типа «отказ в обслуживании»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- это 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кибератаки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которую злоумышленники используют для взлома системы или сети. Иногда для запуска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-атак используются подключенные устройства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IoT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(Интернет вещей).</w:t>
      </w:r>
    </w:p>
    <w:p w14:paraId="733C60ED" w14:textId="77777777"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14:paraId="6E5F50F7" w14:textId="77777777"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Кибершантажисты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использовать угрозу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-атаки для получения денег. Кроме того,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запускают в качестве отвлекающего маневра в момент совершения другого типа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9B21116" w14:textId="77777777" w:rsidR="004523FC" w:rsidRPr="00194E45" w:rsidRDefault="004523FC" w:rsidP="004523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464E7D" w14:textId="77777777" w:rsidR="004523FC" w:rsidRPr="00194E45" w:rsidRDefault="004523FC" w:rsidP="004523FC">
      <w:pPr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Как не стать жертвой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киберпреступления</w:t>
      </w:r>
      <w:proofErr w:type="spellEnd"/>
    </w:p>
    <w:p w14:paraId="673DCE8D" w14:textId="77777777"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Итак, теперь, когда вы понимаете, какую угрозу представляет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встает вопрос о том, как наилучшим образом защитить ваш компьютер и личные данные? Следуйте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советам:</w:t>
      </w:r>
    </w:p>
    <w:p w14:paraId="4929D974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Регулярно обновляйте ПО и операционную систему</w:t>
      </w:r>
    </w:p>
    <w:p w14:paraId="658815FF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</w:p>
    <w:p w14:paraId="30C0D631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Установите антивирусное ПО и регулярно его обновляйте</w:t>
      </w:r>
    </w:p>
    <w:p w14:paraId="70E5E79F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антивируса или комплексного решения для обеспечения интернет-безопасности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Антивирусное ПО позволяет проверять, обнаруживать и удалять угрозы до того, как они создадут проблему. Оно помогает защитить ваш компьютер и ваши данные от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киберпреступников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EF3A617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используете антивирусное программное обеспечение, регулярно обновляйте его, чтобы обеспечить наилучший уровень защиты.</w:t>
      </w:r>
    </w:p>
    <w:p w14:paraId="2437866A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пароли</w:t>
      </w:r>
    </w:p>
    <w:p w14:paraId="012C63FB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пароли, которые трудно подобрать, и нигде их не записывайте. Можно воспользоваться услугой надежного менеджера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паролей, который облегчит вам задачу, предложив сгенерированный им сильный пароль.</w:t>
      </w:r>
    </w:p>
    <w:p w14:paraId="1F045500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открывайте вложения в электронных спам-сообщениях</w:t>
      </w:r>
    </w:p>
    <w:p w14:paraId="043D990D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Классический способ заражения компьютеров с помощью вредоносных атак и других типов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вложения в электронных спам-сообщениях. Никогда не открывайте вложение от неизвестного вам отправителя.</w:t>
      </w:r>
    </w:p>
    <w:p w14:paraId="1252AA25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нажимайте на ссылки в электронных спам-сообщениях и не сайтах, которым не доверяете</w:t>
      </w:r>
    </w:p>
    <w:p w14:paraId="08560C89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один способ, используемый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киберпреступниками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заражения компьютеров пользователей, - это вредоносные ссылки 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спамовых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электронных письмах или других сообщения, а также на незнакомых веб-сайтах. Не проходите по этим ссылкам, чтобы не стать жертвой интернет-мошенников.</w:t>
      </w:r>
    </w:p>
    <w:p w14:paraId="682B94FF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предоставляйте личную информацию, не убедившись в безопасности канала передачи</w:t>
      </w:r>
    </w:p>
    <w:p w14:paraId="6AFFE170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Никогда не передавайте личные данные по телефону или по электронной почте, если вы не уверены, что телефонное соединение или электронная почта защищены. Убедитесь, что вы действительно говорите именно с тем человеком, который вам нужен.</w:t>
      </w:r>
    </w:p>
    <w:p w14:paraId="7578679E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Свяжитесь напрямую с компанией, если вы получили подозрительный запрос</w:t>
      </w:r>
    </w:p>
    <w:p w14:paraId="272C01D3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звонящий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</w:p>
    <w:p w14:paraId="5E4EC501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14:paraId="0FD732DC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проверяйте адреса веб-сайтов, которые вы посещаете</w:t>
      </w:r>
    </w:p>
    <w:p w14:paraId="4DC6EA74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Обращайте внимание на URL-адреса сайтов, на которые вы хотите зайти. Они выглядят легитимно? Не переходить по ссылкам, содержащим незнакомые или на вид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спамовые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URL-адреса.</w:t>
      </w:r>
    </w:p>
    <w:p w14:paraId="631D3762" w14:textId="77777777"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 продукт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(банковская платежная карта)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безопасности в Интернете включает функцию защиты онлайн-транзакций, убедитесь, что она активирована.</w:t>
      </w:r>
    </w:p>
    <w:p w14:paraId="72E2A33C" w14:textId="7860D204" w:rsidR="004523FC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просматривайте свои банковские выписки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запрашивайте в банке информацию по любым незнакомым транзакциям. Банк может проверить, являются ли они мошенническими.</w:t>
      </w:r>
    </w:p>
    <w:p w14:paraId="108A80B4" w14:textId="44E9DF54" w:rsidR="00215004" w:rsidRPr="00215004" w:rsidRDefault="004523FC" w:rsidP="006357A9">
      <w:pPr>
        <w:spacing w:before="240" w:line="320" w:lineRule="exact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Базовые правила «общения» </w:t>
      </w:r>
      <w:r w:rsidR="006357A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 телефонными мошенниками</w:t>
      </w:r>
    </w:p>
    <w:p w14:paraId="1C0193EE" w14:textId="77777777" w:rsidR="00215004" w:rsidRPr="00215004" w:rsidRDefault="00215004" w:rsidP="00215004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Телефонное мошенничество было и остается одним из наиболее распространенных способов обмана граждан. Обычно цель — завладеть чужими денежными средствами. Как понять, что на другом конце трубки мошенники, и как реагировать на подобные звонки:</w:t>
      </w:r>
    </w:p>
    <w:p w14:paraId="0394E17D" w14:textId="77777777"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Основное правило: не сообщайте данные </w:t>
      </w:r>
    </w:p>
    <w:p w14:paraId="019B2B97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Это правило даже можно назвать «нулевым» – ни при каких обстоятельствах не сообщайте по телефону свои конфиденциальные данные. Необходимо помнить, что банки и другие легитимные организации никогда не потребуют у вас озвучить код из смс, CVV и так далее. Запрос конфиденциальной информации - самый явный признак мошенничества.</w:t>
      </w:r>
    </w:p>
    <w:p w14:paraId="38E3F5A8" w14:textId="77777777"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Перезвоните</w:t>
      </w:r>
    </w:p>
    <w:p w14:paraId="1C53F18C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При малейшем подозрении необходимо завершить звонок и перезвонить на официальный телефон той организации, от которой якобы поступил первичный вызов. В случае банка, например, телефон можно найти на обратной стороне карты, либо в личном кабинете онлайн-банкинга. Стоит отметить, что помимо финансовых организаций и силовых организаций, мошенники также любят представляться сотрудниками вашего сотового оператора.</w:t>
      </w:r>
    </w:p>
    <w:p w14:paraId="5B6639AF" w14:textId="77777777"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Задайте контрольный вопрос </w:t>
      </w:r>
    </w:p>
    <w:p w14:paraId="7BBFE6C2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Договоритесь с близкими и родственниками о контрольном слове или коротком вопросе, который позволит удостовериться, что звонит не мошенник. Данная мера может показаться чрезмерной, однако часто мошенники пытаются вывести собеседника из равновесия, говоря о том, что близкому человеку грозит опасность. Мы в любом случае должны иметь «холодную» голову и на 100% быть уверенными в том, что звонит именно тот, кого мы слышим, а не робот или злоумышленник.</w:t>
      </w:r>
    </w:p>
    <w:p w14:paraId="0C0487CE" w14:textId="77777777"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Никаких ссылок</w:t>
      </w:r>
    </w:p>
    <w:p w14:paraId="24DAAFE5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Не реагируйте на сообщения с незнакомых номеров, в которых указаны ссылки для скачивания стороннего ПО или переход на какие-либо веб-страницы с целью получения, например, выигрыша в лотерее (особенно, если ни в каком конкурсе вы не участвовали) и так далее. Такие действия чреваты установкой на ваш телефон вирусного ПО, а также кражей данных и денежных средств.</w:t>
      </w:r>
    </w:p>
    <w:p w14:paraId="749AB7A9" w14:textId="77777777"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Не переводите деньги</w:t>
      </w:r>
    </w:p>
    <w:p w14:paraId="6E84B591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Следующий совет вытекает из предыдущего, но стоит его выделить отдельно: игнорируйте сообщения от незнакомых номеров с просьбой перевода денежных средств. Мошенники могут написать от лица близких родственников (причем, не факт, что у вас такие родственники вообще есть – мошенники делают массовые рассылки, стремясь попасть в большее количество людей). Выходом опять же будет звонок с уточнением на номер человека, от лица которого действуют мошенники. </w:t>
      </w:r>
    </w:p>
    <w:p w14:paraId="69ED7077" w14:textId="77777777"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lastRenderedPageBreak/>
        <w:t>Не перезванивайте </w:t>
      </w:r>
    </w:p>
    <w:p w14:paraId="550072B3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Не стоит перезванивать по незнакомым номерам (если у вас есть такая возможность). Зачастую можно заметить вызов на телефон, который тут же прерывается. Естественное желание -  перезвонить, чтобы узнать, кто звонил. Однако мошенники часто используют платные номера – если вы перезвоните на такой номер, с вас начнет списываться поминутная оплата.</w:t>
      </w:r>
    </w:p>
    <w:p w14:paraId="0D3D2555" w14:textId="77777777"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Ошибка перевода: свяжитесь с банком</w:t>
      </w:r>
    </w:p>
    <w:p w14:paraId="7DCDDB5B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Если вам приходит смс о зачислении средств, а вы не имеете к этому отношения, есть вероятность мошенничества. В случае с балансом мобильного телефона, у человека, который отправил вам денежную сумму, есть возможность оспорить операцию – если вы самостоятельно переведете деньги обратно, мошенники потом еще раз спишут с вас такую же сумму денег. То же самое касается и банковских переводов – лучше не переводить полученные денежные средства самостоятельно, а обратиться в банк с заявлением об ошибочном зачислении.</w:t>
      </w:r>
    </w:p>
    <w:p w14:paraId="5D653C13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bCs/>
          <w:sz w:val="30"/>
          <w:szCs w:val="30"/>
        </w:rPr>
        <w:t>Проверяйте источники</w:t>
      </w:r>
      <w:r w:rsidRPr="00215004">
        <w:rPr>
          <w:sz w:val="30"/>
          <w:szCs w:val="30"/>
        </w:rPr>
        <w:t xml:space="preserve"> </w:t>
      </w:r>
    </w:p>
    <w:p w14:paraId="0FBE9539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Так как актуальные новости зачастую становятся еще одним инструментом убеждения у мошенников, всегда стоит перепроверять в официальных источниках информацию, которую сообщает звонящий. </w:t>
      </w:r>
      <w:proofErr w:type="spellStart"/>
      <w:r w:rsidRPr="00215004">
        <w:rPr>
          <w:sz w:val="30"/>
          <w:szCs w:val="30"/>
        </w:rPr>
        <w:t>Коронавирус</w:t>
      </w:r>
      <w:proofErr w:type="spellEnd"/>
      <w:r w:rsidRPr="00215004">
        <w:rPr>
          <w:sz w:val="30"/>
          <w:szCs w:val="30"/>
        </w:rPr>
        <w:t xml:space="preserve"> для всех является крайне актуальной и острой темой, в связи с чем особо участились случаи мошенничества, связанные с вакцинацией или социальными выплатами.</w:t>
      </w:r>
    </w:p>
    <w:p w14:paraId="1D6F69E6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sz w:val="30"/>
          <w:szCs w:val="30"/>
        </w:rPr>
        <w:t xml:space="preserve">Все эти правила – базовые при общении с мошенниками, но каждый день изобретаются новые способы обмана. </w:t>
      </w:r>
      <w:r w:rsidRPr="00215004">
        <w:rPr>
          <w:sz w:val="30"/>
          <w:szCs w:val="30"/>
        </w:rPr>
        <w:t xml:space="preserve">Иногда этому способствует развитие технологической базы, которую злоумышленники также берут на вооружение – к примеру, создание «голосового клона», который способен имитировать речь реально существующего человека, тем самым еще больше втираясь в доверие к потенциальной жертве. Технология пока широко не используется из-за сложностей создания </w:t>
      </w:r>
      <w:proofErr w:type="spellStart"/>
      <w:r w:rsidRPr="00215004">
        <w:rPr>
          <w:sz w:val="30"/>
          <w:szCs w:val="30"/>
        </w:rPr>
        <w:t>дипфейка</w:t>
      </w:r>
      <w:proofErr w:type="spellEnd"/>
      <w:r w:rsidRPr="00215004">
        <w:rPr>
          <w:sz w:val="30"/>
          <w:szCs w:val="30"/>
        </w:rPr>
        <w:t>, однако стоит подготовиться и к такому. Противостояние подобному типу мошенничества аналогично с мерами защиты от обычного, телефонного – при малейших сомнениях нужно сбрасывать звонок и перезванивать самостоятельно.</w:t>
      </w:r>
    </w:p>
    <w:p w14:paraId="563E6D40" w14:textId="77777777"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Опасность состоит еще и в том, что злоумышленники используют подмену телефонного номера – у абонента высвечивается номер, вроде как похожий на легитимную организацию (например, начинающийся с +357), но на самом деле это звонок с неизвестного мобильного. </w:t>
      </w:r>
    </w:p>
    <w:p w14:paraId="33F22224" w14:textId="49DDD8D4" w:rsid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Лучше быть наиболее осмотрительным и недоверчивым, чем попасться на удочку мошенников. Украденные суммы ограничиваются лишь только жадностью злоумышленника, поэтому один такой звонок может стать серьезным испытанием. Не забывайте всегда напоминать базовые правила безопасности своим родным и близким, в особенности детям и пожилым людям, так как они наиболее уязвимы.</w:t>
      </w:r>
    </w:p>
    <w:sectPr w:rsidR="00215004" w:rsidSect="006016D7">
      <w:headerReference w:type="default" r:id="rId9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9468D" w14:textId="77777777" w:rsidR="0052469A" w:rsidRDefault="0052469A" w:rsidP="00820FA8">
      <w:pPr>
        <w:spacing w:after="0" w:line="240" w:lineRule="auto"/>
      </w:pPr>
      <w:r>
        <w:separator/>
      </w:r>
    </w:p>
  </w:endnote>
  <w:endnote w:type="continuationSeparator" w:id="0">
    <w:p w14:paraId="6EF0E22C" w14:textId="77777777" w:rsidR="0052469A" w:rsidRDefault="0052469A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D496" w14:textId="77777777" w:rsidR="0052469A" w:rsidRDefault="0052469A" w:rsidP="00820FA8">
      <w:pPr>
        <w:spacing w:after="0" w:line="240" w:lineRule="auto"/>
      </w:pPr>
      <w:r>
        <w:separator/>
      </w:r>
    </w:p>
  </w:footnote>
  <w:footnote w:type="continuationSeparator" w:id="0">
    <w:p w14:paraId="52A39509" w14:textId="77777777" w:rsidR="0052469A" w:rsidRDefault="0052469A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204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32514866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016D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274"/>
    <w:multiLevelType w:val="hybridMultilevel"/>
    <w:tmpl w:val="AA72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5507"/>
    <w:multiLevelType w:val="multilevel"/>
    <w:tmpl w:val="73A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65175"/>
    <w:multiLevelType w:val="multilevel"/>
    <w:tmpl w:val="908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15004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668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035D"/>
    <w:rsid w:val="003F29E3"/>
    <w:rsid w:val="003F4AA1"/>
    <w:rsid w:val="003F58C3"/>
    <w:rsid w:val="003F6FA6"/>
    <w:rsid w:val="003F7F89"/>
    <w:rsid w:val="004317C7"/>
    <w:rsid w:val="004523FC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69A"/>
    <w:rsid w:val="00524A79"/>
    <w:rsid w:val="0055520B"/>
    <w:rsid w:val="0058264A"/>
    <w:rsid w:val="005A6415"/>
    <w:rsid w:val="005B1CBF"/>
    <w:rsid w:val="005B409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016D7"/>
    <w:rsid w:val="006357A9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DE1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1459"/>
    <w:rsid w:val="00A523B6"/>
    <w:rsid w:val="00A75EA3"/>
    <w:rsid w:val="00A8254A"/>
    <w:rsid w:val="00A910F1"/>
    <w:rsid w:val="00A95655"/>
    <w:rsid w:val="00AA2350"/>
    <w:rsid w:val="00AD11C4"/>
    <w:rsid w:val="00AD18E1"/>
    <w:rsid w:val="00AD47CD"/>
    <w:rsid w:val="00AE3BBE"/>
    <w:rsid w:val="00AF47FA"/>
    <w:rsid w:val="00AF5E62"/>
    <w:rsid w:val="00B00615"/>
    <w:rsid w:val="00B12356"/>
    <w:rsid w:val="00B171A5"/>
    <w:rsid w:val="00B30D25"/>
    <w:rsid w:val="00B3239D"/>
    <w:rsid w:val="00B41C38"/>
    <w:rsid w:val="00B435C6"/>
    <w:rsid w:val="00B532B5"/>
    <w:rsid w:val="00B63FFB"/>
    <w:rsid w:val="00B929BD"/>
    <w:rsid w:val="00B94AD1"/>
    <w:rsid w:val="00BA23F1"/>
    <w:rsid w:val="00BA444D"/>
    <w:rsid w:val="00BA6F8C"/>
    <w:rsid w:val="00BB39F0"/>
    <w:rsid w:val="00BC35A5"/>
    <w:rsid w:val="00BD0330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D70A3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0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50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2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0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50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2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2FD6-B0DD-4041-A90F-CD727AA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Горячева Ольга Николаевна</cp:lastModifiedBy>
  <cp:revision>3</cp:revision>
  <cp:lastPrinted>2021-11-15T13:58:00Z</cp:lastPrinted>
  <dcterms:created xsi:type="dcterms:W3CDTF">2021-11-16T08:57:00Z</dcterms:created>
  <dcterms:modified xsi:type="dcterms:W3CDTF">2021-11-16T08:58:00Z</dcterms:modified>
</cp:coreProperties>
</file>