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8D" w:rsidRPr="00DE2B8D" w:rsidRDefault="00CA47C4" w:rsidP="00DE2B8D">
      <w:pPr>
        <w:tabs>
          <w:tab w:val="left" w:pos="4678"/>
          <w:tab w:val="left" w:pos="4962"/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53D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E2B8D" w:rsidRPr="00DE2B8D">
        <w:rPr>
          <w:rFonts w:ascii="Times New Roman" w:hAnsi="Times New Roman"/>
          <w:b/>
          <w:sz w:val="28"/>
          <w:szCs w:val="28"/>
          <w:lang w:eastAsia="ru-RU"/>
        </w:rPr>
        <w:t>О</w:t>
      </w:r>
      <w:proofErr w:type="gramEnd"/>
      <w:r w:rsidR="00DE2B8D" w:rsidRPr="00DE2B8D">
        <w:rPr>
          <w:rFonts w:ascii="Times New Roman" w:hAnsi="Times New Roman"/>
          <w:b/>
          <w:sz w:val="28"/>
          <w:szCs w:val="28"/>
          <w:lang w:eastAsia="ru-RU"/>
        </w:rPr>
        <w:t xml:space="preserve"> СОСТОЯНИИ РАБОТЫ ПО ВЫЯВЛЕНИЮ ПРЕСТУПЛЕНИЙ КОРРУПЦИОННОЙ НАПРАВЛЕННОСТИ НА ТЕРРИТОРИИ МОГИЛЕВСКОЙ ОБЛАСТИ В ПЕРВОМ КВАРТАЛЕ 2021 ГОДА</w:t>
      </w:r>
    </w:p>
    <w:p w:rsidR="00DE2B8D" w:rsidRPr="00DE2B8D" w:rsidRDefault="00DE2B8D" w:rsidP="00DE2B8D">
      <w:pPr>
        <w:tabs>
          <w:tab w:val="left" w:pos="4536"/>
          <w:tab w:val="left" w:pos="4678"/>
          <w:tab w:val="left" w:pos="4962"/>
        </w:tabs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2B8D" w:rsidRPr="00DE2B8D" w:rsidRDefault="00DE2B8D" w:rsidP="00DE2B8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Коррупция (от латинского </w:t>
      </w:r>
      <w:proofErr w:type="spellStart"/>
      <w:r w:rsidRPr="00DE2B8D">
        <w:rPr>
          <w:rFonts w:ascii="Times New Roman" w:hAnsi="Times New Roman"/>
          <w:sz w:val="28"/>
          <w:szCs w:val="28"/>
        </w:rPr>
        <w:t>corruptio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- подкуп), комплексное явление, общепринятое толкование которого отсутствует. Термин «коррупция» можно понимать, по меньшей мере, в трех значениях в зависимости от его смысловой нагрузки - как явление социальное, уголовно-правовое и политико-экономическое. </w:t>
      </w:r>
    </w:p>
    <w:p w:rsidR="00DE2B8D" w:rsidRPr="00DE2B8D" w:rsidRDefault="00DE2B8D" w:rsidP="00DE2B8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B8D">
        <w:rPr>
          <w:rFonts w:ascii="Times New Roman" w:hAnsi="Times New Roman"/>
          <w:sz w:val="28"/>
          <w:szCs w:val="28"/>
        </w:rPr>
        <w:t>В соответствии со статьей 1 Закона Республики Беларусь «О борьбе с коррупцией» коррупция –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возможностей, сопряженное с противоправным получением имущества или другой выгоды в виде услуги, покровительства, обещания преимущества для себя или для третьих лиц, а равно подкуп государственного должностного</w:t>
      </w:r>
      <w:proofErr w:type="gramEnd"/>
      <w:r w:rsidRPr="00DE2B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2B8D">
        <w:rPr>
          <w:rFonts w:ascii="Times New Roman" w:hAnsi="Times New Roman"/>
          <w:sz w:val="28"/>
          <w:szCs w:val="28"/>
        </w:rPr>
        <w:t xml:space="preserve">или приравненного к нему лица либо иностранного должностного лица путем предоставления им имущества или другой выгоды в виде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обязанностей. </w:t>
      </w:r>
      <w:proofErr w:type="gramEnd"/>
    </w:p>
    <w:p w:rsidR="00DE2B8D" w:rsidRPr="00DE2B8D" w:rsidRDefault="00DE2B8D" w:rsidP="00DE2B8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Конкретные проявления коррумпированности бесконечно разнообразны: от получения взяток, протекционизма (выдвижения работников по признакам родства, землячества, личной преданности, приятельских отношений) до сложных и завуалированных форм участия должностных лиц, их родственников и близких в различных сферах предпринимательской деятельности, получения незаконных доходов от деятельности субъектов хозяйствования. Коррумпированность должностных лиц высшего уровня, участвующих в законотворчестве, может проявляться в виде лоббирования за вознаграждение определенных законов, голосования определенным образом и т. д. </w:t>
      </w:r>
    </w:p>
    <w:p w:rsidR="00DE2B8D" w:rsidRPr="00DE2B8D" w:rsidRDefault="00DE2B8D" w:rsidP="00DE2B8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уголовно-правовом значении коррупция представляет собой предусмотренные Уголовным кодексом преступления, субъектом которых являются должностные лица. Эти преступления совершаются посредством использования должностными лицами своих полномочий. </w:t>
      </w:r>
    </w:p>
    <w:p w:rsidR="00DE2B8D" w:rsidRPr="00DE2B8D" w:rsidRDefault="00DE2B8D" w:rsidP="00DE2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2B8D">
        <w:rPr>
          <w:rFonts w:ascii="Times New Roman" w:hAnsi="Times New Roman" w:cs="Times New Roman"/>
          <w:sz w:val="28"/>
          <w:szCs w:val="28"/>
        </w:rPr>
        <w:t>Анализируя причины и условия совершения коррупционных преступлений можно отметить, что главным фактором, мотивирующим 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имуществом, использовать его по своему усмотрению. Такие причины в теории называют экономическими. К данному виду причин также можно отнести:</w:t>
      </w:r>
    </w:p>
    <w:p w:rsidR="00DE2B8D" w:rsidRPr="00DE2B8D" w:rsidRDefault="00DE2B8D" w:rsidP="00DE2B8D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2B8D">
        <w:rPr>
          <w:sz w:val="28"/>
          <w:szCs w:val="28"/>
        </w:rPr>
        <w:lastRenderedPageBreak/>
        <w:t>- нестабильность в экономике, зависящая от политики и внешних влияний;</w:t>
      </w:r>
    </w:p>
    <w:p w:rsidR="00DE2B8D" w:rsidRPr="00DE2B8D" w:rsidRDefault="00DE2B8D" w:rsidP="00DE2B8D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2B8D">
        <w:rPr>
          <w:sz w:val="28"/>
          <w:szCs w:val="28"/>
        </w:rPr>
        <w:t>- материальная необеспеченность должностных лиц органов власти и управления, идущих на противоправные деяния ради удовлетворения собственных материальных нужд, а также нужд своей семьи;</w:t>
      </w:r>
    </w:p>
    <w:p w:rsidR="00DE2B8D" w:rsidRPr="00DE2B8D" w:rsidRDefault="00DE2B8D" w:rsidP="00DE2B8D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2B8D">
        <w:rPr>
          <w:sz w:val="28"/>
          <w:szCs w:val="28"/>
        </w:rPr>
        <w:t>- обеспеченность отдельных лиц, имеющих высокие доходы и свободные деньги, которые они могут использовать для подкупа должностных лиц.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B8D">
        <w:rPr>
          <w:rFonts w:ascii="Times New Roman" w:hAnsi="Times New Roman"/>
          <w:sz w:val="28"/>
          <w:szCs w:val="28"/>
          <w:lang w:eastAsia="ru-RU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DE2B8D">
        <w:rPr>
          <w:rFonts w:ascii="Times New Roman" w:hAnsi="Times New Roman"/>
          <w:sz w:val="28"/>
          <w:szCs w:val="28"/>
          <w:lang w:eastAsia="ru-RU"/>
        </w:rPr>
        <w:t>Так, сотрудниками</w:t>
      </w:r>
      <w:r w:rsidRPr="00DE2B8D">
        <w:rPr>
          <w:rFonts w:ascii="Times New Roman" w:hAnsi="Times New Roman"/>
          <w:sz w:val="28"/>
          <w:szCs w:val="28"/>
        </w:rPr>
        <w:t xml:space="preserve"> у</w:t>
      </w:r>
      <w:r w:rsidRPr="00DE2B8D">
        <w:rPr>
          <w:rFonts w:ascii="Times New Roman" w:hAnsi="Times New Roman"/>
          <w:spacing w:val="2"/>
          <w:sz w:val="28"/>
          <w:szCs w:val="28"/>
        </w:rPr>
        <w:t>правления внутренних дел Могилевского облисполкома (далее - УВД) и территориальных органов внутренних дел (далее - ОВД) области</w:t>
      </w:r>
      <w:r w:rsidRPr="00DE2B8D">
        <w:rPr>
          <w:rFonts w:ascii="Times New Roman" w:hAnsi="Times New Roman"/>
          <w:sz w:val="28"/>
          <w:szCs w:val="28"/>
          <w:lang w:eastAsia="ru-RU"/>
        </w:rPr>
        <w:t xml:space="preserve"> в первом квартале 2021 года проделана определенная работа по выявлению лиц, совершивших </w:t>
      </w:r>
      <w:r w:rsidRPr="00DE2B8D">
        <w:rPr>
          <w:rFonts w:ascii="Times New Roman" w:hAnsi="Times New Roman"/>
          <w:spacing w:val="2"/>
          <w:sz w:val="28"/>
          <w:szCs w:val="28"/>
          <w:lang w:eastAsia="ru-RU"/>
        </w:rPr>
        <w:t>значимые тяжкие и особо тяжкие коррупционные преступления, фактов причинения вреда в различных отраслях и сферах экономики, в первую очередь, при расходовании бюджетных денежных средств, выполнении государственных программ, осуществлении государственных закупок, а</w:t>
      </w:r>
      <w:proofErr w:type="gramEnd"/>
      <w:r w:rsidRPr="00DE2B8D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также закупок за счет собственных средств субъектами хозяйствования с долей собственности государства.</w:t>
      </w:r>
    </w:p>
    <w:p w:rsidR="00DE2B8D" w:rsidRPr="00DE2B8D" w:rsidRDefault="00DE2B8D" w:rsidP="00DE2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8D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на территории Могилевской области выявлено </w:t>
      </w:r>
      <w:r w:rsidRPr="00DE2B8D">
        <w:rPr>
          <w:rFonts w:ascii="Times New Roman" w:hAnsi="Times New Roman"/>
          <w:b/>
          <w:spacing w:val="2"/>
          <w:sz w:val="28"/>
          <w:szCs w:val="28"/>
        </w:rPr>
        <w:t xml:space="preserve">42 </w:t>
      </w:r>
      <w:r w:rsidRPr="00DE2B8D">
        <w:rPr>
          <w:rFonts w:ascii="Times New Roman" w:hAnsi="Times New Roman"/>
          <w:spacing w:val="2"/>
          <w:sz w:val="28"/>
          <w:szCs w:val="28"/>
        </w:rPr>
        <w:t>преступления</w:t>
      </w:r>
      <w:r w:rsidRPr="00DE2B8D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 в отношении </w:t>
      </w:r>
      <w:r w:rsidRPr="00DE2B8D">
        <w:rPr>
          <w:rFonts w:ascii="Times New Roman" w:hAnsi="Times New Roman" w:cs="Times New Roman"/>
          <w:b/>
          <w:sz w:val="28"/>
          <w:szCs w:val="28"/>
        </w:rPr>
        <w:t xml:space="preserve">38 </w:t>
      </w:r>
      <w:r w:rsidRPr="00DE2B8D">
        <w:rPr>
          <w:rFonts w:ascii="Times New Roman" w:hAnsi="Times New Roman" w:cs="Times New Roman"/>
          <w:sz w:val="28"/>
          <w:szCs w:val="28"/>
        </w:rPr>
        <w:t>должностных лиц, из которых</w:t>
      </w:r>
      <w:r w:rsidRPr="00DE2B8D"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Pr="00DE2B8D">
        <w:rPr>
          <w:rFonts w:ascii="Times New Roman" w:hAnsi="Times New Roman" w:cs="Times New Roman"/>
          <w:sz w:val="28"/>
          <w:szCs w:val="28"/>
        </w:rPr>
        <w:t xml:space="preserve"> относятся к категории тяжких</w:t>
      </w:r>
      <w:r w:rsidR="00D247E5">
        <w:rPr>
          <w:rFonts w:ascii="Times New Roman" w:hAnsi="Times New Roman" w:cs="Times New Roman"/>
          <w:sz w:val="28"/>
          <w:szCs w:val="28"/>
        </w:rPr>
        <w:t>.</w:t>
      </w:r>
    </w:p>
    <w:p w:rsidR="00DE2B8D" w:rsidRPr="00DE2B8D" w:rsidRDefault="00DE2B8D" w:rsidP="00DE2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8D">
        <w:rPr>
          <w:rFonts w:ascii="Times New Roman" w:hAnsi="Times New Roman" w:cs="Times New Roman"/>
          <w:sz w:val="28"/>
          <w:szCs w:val="28"/>
        </w:rPr>
        <w:t xml:space="preserve">Из указанного количества преступлений, </w:t>
      </w:r>
      <w:r w:rsidRPr="00DE2B8D">
        <w:rPr>
          <w:rFonts w:ascii="Times New Roman" w:hAnsi="Times New Roman" w:cs="Times New Roman"/>
          <w:b/>
          <w:sz w:val="28"/>
          <w:szCs w:val="28"/>
        </w:rPr>
        <w:t>16</w:t>
      </w:r>
      <w:r w:rsidRPr="00DE2B8D">
        <w:rPr>
          <w:rFonts w:ascii="Times New Roman" w:hAnsi="Times New Roman" w:cs="Times New Roman"/>
          <w:sz w:val="28"/>
          <w:szCs w:val="28"/>
        </w:rPr>
        <w:t xml:space="preserve"> </w:t>
      </w:r>
      <w:r w:rsidR="00D247E5">
        <w:rPr>
          <w:rFonts w:ascii="Times New Roman" w:hAnsi="Times New Roman" w:cs="Times New Roman"/>
          <w:sz w:val="28"/>
          <w:szCs w:val="28"/>
        </w:rPr>
        <w:t xml:space="preserve">- </w:t>
      </w:r>
      <w:r w:rsidRPr="00DE2B8D">
        <w:rPr>
          <w:rFonts w:ascii="Times New Roman" w:hAnsi="Times New Roman" w:cs="Times New Roman"/>
          <w:sz w:val="28"/>
          <w:szCs w:val="28"/>
        </w:rPr>
        <w:t xml:space="preserve">связаны </w:t>
      </w:r>
      <w:proofErr w:type="gramStart"/>
      <w:r w:rsidRPr="00DE2B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E2B8D">
        <w:rPr>
          <w:rFonts w:ascii="Times New Roman" w:hAnsi="Times New Roman" w:cs="Times New Roman"/>
          <w:sz w:val="28"/>
          <w:szCs w:val="28"/>
        </w:rPr>
        <w:t xml:space="preserve"> взяточничеством, </w:t>
      </w:r>
      <w:r w:rsidRPr="00DE2B8D">
        <w:rPr>
          <w:rFonts w:ascii="Times New Roman" w:hAnsi="Times New Roman" w:cs="Times New Roman"/>
          <w:b/>
          <w:sz w:val="28"/>
          <w:szCs w:val="28"/>
        </w:rPr>
        <w:t>19</w:t>
      </w:r>
      <w:r w:rsidRPr="00DE2B8D">
        <w:rPr>
          <w:rFonts w:ascii="Times New Roman" w:hAnsi="Times New Roman" w:cs="Times New Roman"/>
          <w:sz w:val="28"/>
          <w:szCs w:val="28"/>
        </w:rPr>
        <w:t xml:space="preserve"> хищений путем злоупотребления служебными полномочиями, в том числе </w:t>
      </w:r>
      <w:r w:rsidRPr="00DE2B8D">
        <w:rPr>
          <w:rFonts w:ascii="Times New Roman" w:hAnsi="Times New Roman" w:cs="Times New Roman"/>
          <w:b/>
          <w:sz w:val="28"/>
          <w:szCs w:val="28"/>
        </w:rPr>
        <w:t>12</w:t>
      </w:r>
      <w:r w:rsidRPr="00DE2B8D">
        <w:rPr>
          <w:rFonts w:ascii="Times New Roman" w:hAnsi="Times New Roman" w:cs="Times New Roman"/>
          <w:sz w:val="28"/>
          <w:szCs w:val="28"/>
        </w:rPr>
        <w:t xml:space="preserve"> в крупном и особо крупном размерах, </w:t>
      </w:r>
      <w:r w:rsidRPr="00DE2B8D">
        <w:rPr>
          <w:rFonts w:ascii="Times New Roman" w:hAnsi="Times New Roman" w:cs="Times New Roman"/>
          <w:b/>
          <w:sz w:val="28"/>
          <w:szCs w:val="28"/>
        </w:rPr>
        <w:t>6</w:t>
      </w:r>
      <w:r w:rsidRPr="00DE2B8D">
        <w:rPr>
          <w:rFonts w:ascii="Times New Roman" w:hAnsi="Times New Roman" w:cs="Times New Roman"/>
          <w:sz w:val="28"/>
          <w:szCs w:val="28"/>
        </w:rPr>
        <w:t xml:space="preserve"> злоупотреблений и превышений властью или служебными полномочиями. 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Согласно статистическим данным, наиболее подверженными коррупционным проявлениям</w:t>
      </w:r>
      <w:r w:rsidRPr="00DE2B8D">
        <w:rPr>
          <w:rFonts w:ascii="Times New Roman" w:hAnsi="Times New Roman"/>
          <w:sz w:val="28"/>
          <w:szCs w:val="28"/>
          <w:lang w:eastAsia="ru-RU"/>
        </w:rPr>
        <w:t xml:space="preserve"> по-прежнему остаются сферы:</w:t>
      </w:r>
      <w:r w:rsidRPr="00DE2B8D">
        <w:rPr>
          <w:rFonts w:ascii="Times New Roman" w:hAnsi="Times New Roman"/>
          <w:sz w:val="28"/>
          <w:szCs w:val="28"/>
        </w:rPr>
        <w:t xml:space="preserve"> промышленности </w:t>
      </w:r>
      <w:r w:rsidRPr="00DE2B8D">
        <w:rPr>
          <w:rFonts w:ascii="Times New Roman" w:hAnsi="Times New Roman"/>
          <w:b/>
          <w:sz w:val="28"/>
          <w:szCs w:val="28"/>
        </w:rPr>
        <w:t>(12)</w:t>
      </w:r>
      <w:r w:rsidRPr="00DE2B8D">
        <w:rPr>
          <w:rFonts w:ascii="Times New Roman" w:hAnsi="Times New Roman"/>
          <w:sz w:val="28"/>
          <w:szCs w:val="28"/>
        </w:rPr>
        <w:t xml:space="preserve">, агропромышленного комплекса </w:t>
      </w:r>
      <w:r w:rsidRPr="00DE2B8D">
        <w:rPr>
          <w:rFonts w:ascii="Times New Roman" w:hAnsi="Times New Roman"/>
          <w:b/>
          <w:sz w:val="28"/>
          <w:szCs w:val="28"/>
        </w:rPr>
        <w:t xml:space="preserve">(8), </w:t>
      </w:r>
      <w:r w:rsidRPr="00DE2B8D">
        <w:rPr>
          <w:rFonts w:ascii="Times New Roman" w:hAnsi="Times New Roman"/>
          <w:sz w:val="28"/>
          <w:szCs w:val="28"/>
        </w:rPr>
        <w:t xml:space="preserve">образования и ЖКХ </w:t>
      </w:r>
      <w:r w:rsidRPr="00DE2B8D">
        <w:rPr>
          <w:rFonts w:ascii="Times New Roman" w:hAnsi="Times New Roman"/>
          <w:b/>
          <w:sz w:val="28"/>
          <w:szCs w:val="28"/>
        </w:rPr>
        <w:t>(по 3)</w:t>
      </w:r>
      <w:r w:rsidRPr="00DE2B8D">
        <w:rPr>
          <w:rFonts w:ascii="Times New Roman" w:hAnsi="Times New Roman"/>
          <w:sz w:val="28"/>
          <w:szCs w:val="28"/>
        </w:rPr>
        <w:t xml:space="preserve">, здравоохранения и строительства </w:t>
      </w:r>
      <w:r w:rsidRPr="00DE2B8D">
        <w:rPr>
          <w:rFonts w:ascii="Times New Roman" w:hAnsi="Times New Roman"/>
          <w:b/>
          <w:sz w:val="28"/>
          <w:szCs w:val="28"/>
        </w:rPr>
        <w:t>(по 2)</w:t>
      </w:r>
      <w:r w:rsidRPr="00DE2B8D">
        <w:rPr>
          <w:rFonts w:ascii="Times New Roman" w:hAnsi="Times New Roman"/>
          <w:sz w:val="28"/>
          <w:szCs w:val="28"/>
        </w:rPr>
        <w:t>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E2B8D">
        <w:rPr>
          <w:rFonts w:ascii="Times New Roman" w:hAnsi="Times New Roman"/>
          <w:i/>
          <w:sz w:val="28"/>
          <w:szCs w:val="28"/>
        </w:rPr>
        <w:t xml:space="preserve">Справочно: за указанный период учтено </w:t>
      </w:r>
      <w:r w:rsidRPr="00DE2B8D">
        <w:rPr>
          <w:rFonts w:ascii="Times New Roman" w:hAnsi="Times New Roman"/>
          <w:b/>
          <w:i/>
          <w:sz w:val="28"/>
          <w:szCs w:val="28"/>
        </w:rPr>
        <w:t>18</w:t>
      </w:r>
      <w:r w:rsidRPr="00DE2B8D">
        <w:rPr>
          <w:rFonts w:ascii="Times New Roman" w:hAnsi="Times New Roman"/>
          <w:i/>
          <w:sz w:val="28"/>
          <w:szCs w:val="28"/>
        </w:rPr>
        <w:t xml:space="preserve"> коррупционных преступлений, по которым судами постановлены обвинительные приговоры в отношении </w:t>
      </w:r>
      <w:r w:rsidRPr="00DE2B8D">
        <w:rPr>
          <w:rFonts w:ascii="Times New Roman" w:hAnsi="Times New Roman"/>
          <w:b/>
          <w:i/>
          <w:sz w:val="28"/>
          <w:szCs w:val="28"/>
        </w:rPr>
        <w:t>15</w:t>
      </w:r>
      <w:r w:rsidRPr="00DE2B8D">
        <w:rPr>
          <w:rFonts w:ascii="Times New Roman" w:hAnsi="Times New Roman"/>
          <w:i/>
          <w:sz w:val="28"/>
          <w:szCs w:val="28"/>
        </w:rPr>
        <w:t xml:space="preserve"> лиц, из которых </w:t>
      </w:r>
      <w:r w:rsidRPr="00DE2B8D">
        <w:rPr>
          <w:rFonts w:ascii="Times New Roman" w:hAnsi="Times New Roman"/>
          <w:b/>
          <w:i/>
          <w:sz w:val="28"/>
          <w:szCs w:val="28"/>
        </w:rPr>
        <w:t xml:space="preserve">10 </w:t>
      </w:r>
      <w:r w:rsidRPr="00DE2B8D">
        <w:rPr>
          <w:rFonts w:ascii="Times New Roman" w:hAnsi="Times New Roman"/>
          <w:i/>
          <w:sz w:val="28"/>
          <w:szCs w:val="28"/>
        </w:rPr>
        <w:t xml:space="preserve">по ст. </w:t>
      </w:r>
      <w:r w:rsidRPr="00DE2B8D">
        <w:rPr>
          <w:rFonts w:ascii="Times New Roman" w:hAnsi="Times New Roman"/>
          <w:b/>
          <w:i/>
          <w:sz w:val="28"/>
          <w:szCs w:val="28"/>
        </w:rPr>
        <w:t>210</w:t>
      </w:r>
      <w:r w:rsidRPr="00DE2B8D">
        <w:rPr>
          <w:rFonts w:ascii="Times New Roman" w:hAnsi="Times New Roman"/>
          <w:i/>
          <w:sz w:val="28"/>
          <w:szCs w:val="28"/>
        </w:rPr>
        <w:t xml:space="preserve"> УК (хищение путем злоупотребления служебными полномочиями); по </w:t>
      </w:r>
      <w:r w:rsidRPr="00DE2B8D">
        <w:rPr>
          <w:rFonts w:ascii="Times New Roman" w:hAnsi="Times New Roman"/>
          <w:b/>
          <w:i/>
          <w:sz w:val="28"/>
          <w:szCs w:val="28"/>
        </w:rPr>
        <w:t xml:space="preserve">1 </w:t>
      </w:r>
      <w:r w:rsidRPr="00DE2B8D">
        <w:rPr>
          <w:rFonts w:ascii="Times New Roman" w:hAnsi="Times New Roman"/>
          <w:i/>
          <w:sz w:val="28"/>
          <w:szCs w:val="28"/>
        </w:rPr>
        <w:t>по</w:t>
      </w:r>
      <w:r w:rsidRPr="00DE2B8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E2B8D">
        <w:rPr>
          <w:rFonts w:ascii="Times New Roman" w:hAnsi="Times New Roman"/>
          <w:i/>
          <w:sz w:val="28"/>
          <w:szCs w:val="28"/>
        </w:rPr>
        <w:t xml:space="preserve">ст. </w:t>
      </w:r>
      <w:r w:rsidRPr="00DE2B8D">
        <w:rPr>
          <w:rFonts w:ascii="Times New Roman" w:hAnsi="Times New Roman"/>
          <w:b/>
          <w:i/>
          <w:sz w:val="28"/>
          <w:szCs w:val="28"/>
        </w:rPr>
        <w:t>424</w:t>
      </w:r>
      <w:r w:rsidRPr="00DE2B8D">
        <w:rPr>
          <w:rFonts w:ascii="Times New Roman" w:hAnsi="Times New Roman"/>
          <w:i/>
          <w:sz w:val="28"/>
          <w:szCs w:val="28"/>
        </w:rPr>
        <w:t xml:space="preserve"> УК (злоупотребление властью или служебными полномочиями), </w:t>
      </w:r>
      <w:r w:rsidRPr="00DE2B8D">
        <w:rPr>
          <w:rFonts w:ascii="Times New Roman" w:hAnsi="Times New Roman"/>
          <w:b/>
          <w:i/>
          <w:sz w:val="28"/>
          <w:szCs w:val="28"/>
        </w:rPr>
        <w:t>426</w:t>
      </w:r>
      <w:r w:rsidRPr="00DE2B8D">
        <w:rPr>
          <w:rFonts w:ascii="Times New Roman" w:hAnsi="Times New Roman"/>
          <w:i/>
          <w:sz w:val="28"/>
          <w:szCs w:val="28"/>
        </w:rPr>
        <w:t xml:space="preserve"> УК (превышение власти или служебных полномочий) и </w:t>
      </w:r>
      <w:r w:rsidRPr="00DE2B8D">
        <w:rPr>
          <w:rFonts w:ascii="Times New Roman" w:hAnsi="Times New Roman"/>
          <w:b/>
          <w:i/>
          <w:sz w:val="28"/>
          <w:szCs w:val="28"/>
        </w:rPr>
        <w:t>432</w:t>
      </w:r>
      <w:r w:rsidRPr="00DE2B8D">
        <w:rPr>
          <w:rFonts w:ascii="Times New Roman" w:hAnsi="Times New Roman"/>
          <w:i/>
          <w:sz w:val="28"/>
          <w:szCs w:val="28"/>
        </w:rPr>
        <w:t xml:space="preserve"> УК (</w:t>
      </w:r>
      <w:r w:rsidRPr="00DE2B8D">
        <w:rPr>
          <w:rFonts w:ascii="Times New Roman" w:hAnsi="Times New Roman"/>
          <w:i/>
          <w:spacing w:val="-3"/>
          <w:sz w:val="28"/>
          <w:szCs w:val="28"/>
        </w:rPr>
        <w:t>п</w:t>
      </w:r>
      <w:r w:rsidRPr="00DE2B8D">
        <w:rPr>
          <w:rFonts w:ascii="Times New Roman" w:hAnsi="Times New Roman"/>
          <w:i/>
          <w:spacing w:val="-2"/>
          <w:sz w:val="28"/>
          <w:szCs w:val="28"/>
        </w:rPr>
        <w:t>осредничество во взяточничестве</w:t>
      </w:r>
      <w:r w:rsidRPr="00DE2B8D">
        <w:rPr>
          <w:rFonts w:ascii="Times New Roman" w:hAnsi="Times New Roman"/>
          <w:i/>
          <w:sz w:val="28"/>
          <w:szCs w:val="28"/>
        </w:rPr>
        <w:t>;</w:t>
      </w:r>
      <w:proofErr w:type="gramEnd"/>
      <w:r w:rsidRPr="00DE2B8D">
        <w:rPr>
          <w:rFonts w:ascii="Times New Roman" w:hAnsi="Times New Roman"/>
          <w:i/>
          <w:sz w:val="28"/>
          <w:szCs w:val="28"/>
        </w:rPr>
        <w:t xml:space="preserve"> </w:t>
      </w:r>
      <w:r w:rsidRPr="00DE2B8D">
        <w:rPr>
          <w:rFonts w:ascii="Times New Roman" w:hAnsi="Times New Roman"/>
          <w:b/>
          <w:i/>
          <w:sz w:val="28"/>
          <w:szCs w:val="28"/>
        </w:rPr>
        <w:t xml:space="preserve">2 </w:t>
      </w:r>
      <w:r w:rsidRPr="00DE2B8D">
        <w:rPr>
          <w:rFonts w:ascii="Times New Roman" w:hAnsi="Times New Roman"/>
          <w:i/>
          <w:sz w:val="28"/>
          <w:szCs w:val="28"/>
        </w:rPr>
        <w:t>по</w:t>
      </w:r>
      <w:r w:rsidRPr="00DE2B8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E2B8D">
        <w:rPr>
          <w:rFonts w:ascii="Times New Roman" w:hAnsi="Times New Roman"/>
          <w:i/>
          <w:sz w:val="28"/>
          <w:szCs w:val="28"/>
        </w:rPr>
        <w:t xml:space="preserve">ст. </w:t>
      </w:r>
      <w:r w:rsidRPr="00DE2B8D">
        <w:rPr>
          <w:rFonts w:ascii="Times New Roman" w:hAnsi="Times New Roman"/>
          <w:b/>
          <w:i/>
          <w:sz w:val="28"/>
          <w:szCs w:val="28"/>
        </w:rPr>
        <w:t>430</w:t>
      </w:r>
      <w:r w:rsidRPr="00DE2B8D">
        <w:rPr>
          <w:rFonts w:ascii="Times New Roman" w:hAnsi="Times New Roman"/>
          <w:i/>
          <w:sz w:val="28"/>
          <w:szCs w:val="28"/>
        </w:rPr>
        <w:t xml:space="preserve"> УК (получение взятки) и </w:t>
      </w:r>
      <w:r w:rsidRPr="00DE2B8D">
        <w:rPr>
          <w:rFonts w:ascii="Times New Roman" w:hAnsi="Times New Roman"/>
          <w:b/>
          <w:i/>
          <w:sz w:val="28"/>
          <w:szCs w:val="28"/>
        </w:rPr>
        <w:t>3</w:t>
      </w:r>
      <w:r w:rsidRPr="00DE2B8D">
        <w:rPr>
          <w:rFonts w:ascii="Times New Roman" w:hAnsi="Times New Roman"/>
          <w:i/>
          <w:sz w:val="28"/>
          <w:szCs w:val="28"/>
        </w:rPr>
        <w:t xml:space="preserve"> по  ст. </w:t>
      </w:r>
      <w:r w:rsidRPr="00DE2B8D">
        <w:rPr>
          <w:rFonts w:ascii="Times New Roman" w:hAnsi="Times New Roman"/>
          <w:b/>
          <w:i/>
          <w:sz w:val="28"/>
          <w:szCs w:val="28"/>
        </w:rPr>
        <w:t>431</w:t>
      </w:r>
      <w:r w:rsidRPr="00DE2B8D">
        <w:rPr>
          <w:rFonts w:ascii="Times New Roman" w:hAnsi="Times New Roman"/>
          <w:i/>
          <w:sz w:val="28"/>
          <w:szCs w:val="28"/>
        </w:rPr>
        <w:t xml:space="preserve"> УК (дача взятки).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lastRenderedPageBreak/>
        <w:t xml:space="preserve">В результате проведенных мероприятий в преступной деятельности изобличено одно должностное лицо, входящее в  состав депутатского корпуса. </w:t>
      </w:r>
    </w:p>
    <w:p w:rsidR="00DE2B8D" w:rsidRPr="00DE2B8D" w:rsidRDefault="00DE2B8D" w:rsidP="00DE2B8D">
      <w:pPr>
        <w:pStyle w:val="ad"/>
        <w:rPr>
          <w:sz w:val="28"/>
          <w:szCs w:val="28"/>
          <w:lang w:eastAsia="ru-RU"/>
        </w:rPr>
      </w:pPr>
      <w:r w:rsidRPr="00DE2B8D">
        <w:rPr>
          <w:sz w:val="28"/>
          <w:szCs w:val="28"/>
          <w:lang w:eastAsia="ru-RU"/>
        </w:rPr>
        <w:t xml:space="preserve">В настоящее время </w:t>
      </w:r>
      <w:r w:rsidRPr="00DE2B8D">
        <w:rPr>
          <w:sz w:val="28"/>
          <w:szCs w:val="28"/>
        </w:rPr>
        <w:t>наиболее подверженным коррупционным рискам является деятельность, осуществляемая</w:t>
      </w:r>
      <w:r w:rsidRPr="00DE2B8D">
        <w:rPr>
          <w:sz w:val="28"/>
          <w:szCs w:val="28"/>
          <w:lang w:eastAsia="ru-RU"/>
        </w:rPr>
        <w:t xml:space="preserve"> субъектами хозяйствования с долей собственности государства в уставном фонде, связанная с расходованием </w:t>
      </w:r>
      <w:r w:rsidRPr="00DE2B8D">
        <w:rPr>
          <w:b/>
          <w:sz w:val="28"/>
          <w:szCs w:val="28"/>
          <w:lang w:eastAsia="ru-RU"/>
        </w:rPr>
        <w:t>бюджетных денежных средств</w:t>
      </w:r>
      <w:r w:rsidRPr="00DE2B8D">
        <w:rPr>
          <w:sz w:val="28"/>
          <w:szCs w:val="28"/>
          <w:lang w:eastAsia="ru-RU"/>
        </w:rPr>
        <w:t xml:space="preserve">, в том числе выделенных под </w:t>
      </w:r>
      <w:r w:rsidRPr="00DE2B8D">
        <w:rPr>
          <w:b/>
          <w:sz w:val="28"/>
          <w:szCs w:val="28"/>
          <w:lang w:eastAsia="ru-RU"/>
        </w:rPr>
        <w:t>реализацию государственных программ,</w:t>
      </w:r>
      <w:r w:rsidRPr="00DE2B8D">
        <w:rPr>
          <w:sz w:val="28"/>
          <w:szCs w:val="28"/>
          <w:lang w:eastAsia="ru-RU"/>
        </w:rPr>
        <w:t xml:space="preserve"> осуществление </w:t>
      </w:r>
      <w:r w:rsidRPr="00DE2B8D">
        <w:rPr>
          <w:b/>
          <w:sz w:val="28"/>
          <w:szCs w:val="28"/>
          <w:lang w:eastAsia="ru-RU"/>
        </w:rPr>
        <w:t>государственных закупок.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По результатам проведенных мероприятий в данном направлении выявлено 4 коррупционных преступления, по которым в преступной деятельности изобличено 9 лиц, а установленная сумма материального ущерба составила более 240 тыс. рублей.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Необходимо отметить, что в данной сфере возбуждено и 14 уголовных дел по ч. ч. 1, 2 ст. 427 </w:t>
      </w:r>
      <w:r w:rsidRPr="00DE2B8D">
        <w:rPr>
          <w:rFonts w:ascii="Times New Roman" w:hAnsi="Times New Roman"/>
          <w:i/>
          <w:sz w:val="28"/>
          <w:szCs w:val="28"/>
        </w:rPr>
        <w:t xml:space="preserve">УК (не относятся </w:t>
      </w:r>
      <w:proofErr w:type="gramStart"/>
      <w:r w:rsidRPr="00DE2B8D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DE2B8D">
        <w:rPr>
          <w:rFonts w:ascii="Times New Roman" w:hAnsi="Times New Roman"/>
          <w:i/>
          <w:sz w:val="28"/>
          <w:szCs w:val="28"/>
        </w:rPr>
        <w:t xml:space="preserve"> коррупционным, но также создают предпосылки для коррупции)</w:t>
      </w:r>
      <w:r w:rsidRPr="00DE2B8D">
        <w:rPr>
          <w:rFonts w:ascii="Times New Roman" w:hAnsi="Times New Roman"/>
          <w:sz w:val="28"/>
          <w:szCs w:val="28"/>
        </w:rPr>
        <w:t>.</w:t>
      </w:r>
    </w:p>
    <w:p w:rsidR="00DE2B8D" w:rsidRPr="00DE2B8D" w:rsidRDefault="00DE2B8D" w:rsidP="00DE2B8D">
      <w:pPr>
        <w:pStyle w:val="ae"/>
        <w:spacing w:after="0" w:line="240" w:lineRule="auto"/>
        <w:ind w:left="20" w:right="40"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B8D">
        <w:rPr>
          <w:rFonts w:ascii="Times New Roman" w:hAnsi="Times New Roman"/>
          <w:sz w:val="28"/>
          <w:szCs w:val="28"/>
        </w:rPr>
        <w:t>Из указанного количества выявленных преступлений 9 связаны с сокрытием падежа КРС, 1 - с приписками молока и 4 - с приписками привесов КРС и свиней.</w:t>
      </w:r>
      <w:proofErr w:type="gramEnd"/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E2B8D">
        <w:rPr>
          <w:rFonts w:ascii="Times New Roman" w:hAnsi="Times New Roman"/>
          <w:sz w:val="28"/>
          <w:szCs w:val="28"/>
        </w:rPr>
        <w:t xml:space="preserve">Так, 23.03.2021 Краснопольским РОСК возбуждено уголовное дело по признакам состава преступления, предусмотренного ч. 1 ст. 427 УК, в отношении бригадира молочно-товарного комплекса ОАО Могилевского района, которая в мае 2020 года из корыстной заинтересованности вносила заведомо ложные сведения и записи в официальные документы, исказив показатели по надою молока на </w:t>
      </w:r>
      <w:smartTag w:uri="urn:schemas-microsoft-com:office:smarttags" w:element="metricconverter">
        <w:smartTagPr>
          <w:attr w:name="ProductID" w:val="5 000 л"/>
        </w:smartTagPr>
        <w:r w:rsidRPr="00DE2B8D">
          <w:rPr>
            <w:rFonts w:ascii="Times New Roman" w:hAnsi="Times New Roman"/>
            <w:sz w:val="28"/>
            <w:szCs w:val="28"/>
          </w:rPr>
          <w:t>5 000 л</w:t>
        </w:r>
      </w:smartTag>
      <w:r w:rsidRPr="00DE2B8D">
        <w:rPr>
          <w:rFonts w:ascii="Times New Roman" w:hAnsi="Times New Roman"/>
          <w:sz w:val="28"/>
          <w:szCs w:val="28"/>
        </w:rPr>
        <w:t>.</w:t>
      </w:r>
      <w:proofErr w:type="gramEnd"/>
    </w:p>
    <w:p w:rsidR="00DE2B8D" w:rsidRPr="00DE2B8D" w:rsidRDefault="00DE2B8D" w:rsidP="00DE2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Причинами совершения должностными лицами сферы АПК преступлений, связанных с внесением заведомо ложных сведений в государственную статистическую отчетность (форма 12-сх «Отчет о состоянии животноводства»), а также ведомственную отчетность (форма 311-АПК «Отчет о движении скота и птицы на ферме»), в первую очередь, являются желание скрыть некомпетентность, недостатки и упущения в своей работе, которые приводят к сверхнормативному выбытию животных (падежу) и причинению вреда. 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Основными же факторами, влияющими на непроизводственное выбытие животных, являются: ненадлежащие условия содержания скота, несоблюдение рациона его кормления, отсутствие кормов, ветеринарных препаратов и соответствующего лечения.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При этом ряд должностных лиц данные противоправные действия не только не пресекают, а напротив, злоупотребляя своими служебными </w:t>
      </w:r>
      <w:r w:rsidR="00D247E5" w:rsidRPr="00DE2B8D">
        <w:rPr>
          <w:rFonts w:ascii="Times New Roman" w:hAnsi="Times New Roman"/>
          <w:sz w:val="28"/>
          <w:szCs w:val="28"/>
        </w:rPr>
        <w:t>полномочиями,</w:t>
      </w:r>
      <w:r w:rsidRPr="00DE2B8D">
        <w:rPr>
          <w:rFonts w:ascii="Times New Roman" w:hAnsi="Times New Roman"/>
          <w:sz w:val="28"/>
          <w:szCs w:val="28"/>
        </w:rPr>
        <w:t xml:space="preserve"> дают незаконные указания на их совершение.</w:t>
      </w:r>
    </w:p>
    <w:p w:rsidR="00DE2B8D" w:rsidRDefault="00AB3E6A" w:rsidP="00DE2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2B8D" w:rsidRPr="00DE2B8D">
        <w:rPr>
          <w:rFonts w:ascii="Times New Roman" w:hAnsi="Times New Roman"/>
          <w:sz w:val="28"/>
          <w:szCs w:val="28"/>
        </w:rPr>
        <w:t xml:space="preserve">ричины совершения противоправных деяний в указанной сфере заключаются в стремлении должностных и иных лиц систематически получать доплаты и надбавки, избежать материальной и дисциплинарной ответственности, скрыть недостатки и упущения в своей работе, в том числе при выполнении различных показателей хозяйственной деятельности, а </w:t>
      </w:r>
      <w:r w:rsidR="00DE2B8D" w:rsidRPr="00DE2B8D">
        <w:rPr>
          <w:rFonts w:ascii="Times New Roman" w:hAnsi="Times New Roman"/>
          <w:sz w:val="28"/>
          <w:szCs w:val="28"/>
        </w:rPr>
        <w:lastRenderedPageBreak/>
        <w:t>также желание обеспечивать комфортное пребывание в занимаемых должностях. При этом, причиняется вред</w:t>
      </w:r>
      <w:r w:rsidR="00D247E5">
        <w:rPr>
          <w:rFonts w:ascii="Times New Roman" w:hAnsi="Times New Roman"/>
          <w:sz w:val="28"/>
          <w:szCs w:val="28"/>
        </w:rPr>
        <w:t>,</w:t>
      </w:r>
      <w:r w:rsidR="00DE2B8D" w:rsidRPr="00DE2B8D">
        <w:rPr>
          <w:rFonts w:ascii="Times New Roman" w:hAnsi="Times New Roman"/>
          <w:sz w:val="28"/>
          <w:szCs w:val="28"/>
        </w:rPr>
        <w:t xml:space="preserve"> как субъекту хозяйствования, так и непосредственно работникам.</w:t>
      </w:r>
    </w:p>
    <w:p w:rsidR="00DE2B8D" w:rsidRPr="00DE2B8D" w:rsidRDefault="00DE2B8D" w:rsidP="00DE2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</w:t>
      </w:r>
      <w:r w:rsidRPr="00DE2B8D">
        <w:rPr>
          <w:rFonts w:ascii="Times New Roman" w:hAnsi="Times New Roman"/>
          <w:b/>
          <w:sz w:val="28"/>
          <w:szCs w:val="28"/>
        </w:rPr>
        <w:t>сфере промышленности</w:t>
      </w:r>
      <w:r w:rsidR="00D247E5">
        <w:rPr>
          <w:rFonts w:ascii="Times New Roman" w:hAnsi="Times New Roman"/>
          <w:b/>
          <w:sz w:val="28"/>
          <w:szCs w:val="28"/>
        </w:rPr>
        <w:t>,</w:t>
      </w:r>
      <w:r w:rsidRPr="00DE2B8D">
        <w:rPr>
          <w:rFonts w:ascii="Times New Roman" w:hAnsi="Times New Roman"/>
          <w:b/>
          <w:sz w:val="28"/>
          <w:szCs w:val="28"/>
        </w:rPr>
        <w:t xml:space="preserve"> </w:t>
      </w:r>
      <w:r w:rsidRPr="00DE2B8D">
        <w:rPr>
          <w:rFonts w:ascii="Times New Roman" w:hAnsi="Times New Roman"/>
          <w:sz w:val="28"/>
          <w:szCs w:val="28"/>
        </w:rPr>
        <w:t>за рассматриваемый период</w:t>
      </w:r>
      <w:r w:rsidR="00D247E5">
        <w:rPr>
          <w:rFonts w:ascii="Times New Roman" w:hAnsi="Times New Roman"/>
          <w:sz w:val="28"/>
          <w:szCs w:val="28"/>
        </w:rPr>
        <w:t>,</w:t>
      </w:r>
      <w:r w:rsidRPr="00DE2B8D">
        <w:rPr>
          <w:rFonts w:ascii="Times New Roman" w:hAnsi="Times New Roman"/>
          <w:sz w:val="28"/>
          <w:szCs w:val="28"/>
        </w:rPr>
        <w:t xml:space="preserve"> зарегистрировано 12 коррупционных преступлений в отношении 7 лиц.</w:t>
      </w:r>
    </w:p>
    <w:p w:rsidR="00DE2B8D" w:rsidRPr="00DE2B8D" w:rsidRDefault="00DE2B8D" w:rsidP="00DE2B8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ходе проведенных мероприятий сотрудниками ОБЭП </w:t>
      </w:r>
      <w:proofErr w:type="spellStart"/>
      <w:r w:rsidRPr="00DE2B8D">
        <w:rPr>
          <w:rFonts w:ascii="Times New Roman" w:hAnsi="Times New Roman"/>
          <w:sz w:val="28"/>
          <w:szCs w:val="28"/>
        </w:rPr>
        <w:t>Осиповичского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РОВД пресечена преступная деятельность должностного лица </w:t>
      </w:r>
      <w:r w:rsidRPr="00DE2B8D">
        <w:rPr>
          <w:rFonts w:ascii="Times New Roman" w:hAnsi="Times New Roman"/>
          <w:b/>
          <w:sz w:val="28"/>
          <w:szCs w:val="28"/>
        </w:rPr>
        <w:t>сферы образования</w:t>
      </w:r>
      <w:r w:rsidRPr="00DE2B8D">
        <w:rPr>
          <w:rFonts w:ascii="Times New Roman" w:hAnsi="Times New Roman"/>
          <w:sz w:val="28"/>
          <w:szCs w:val="28"/>
        </w:rPr>
        <w:t>, которое за благоприятное решение вопросов, входящих в его компетенцию (сдача внутреннего экзамена без надлежащей оценки знаний и получения водительского свидетельства о прохождении обучения)</w:t>
      </w:r>
      <w:r w:rsidR="00604BB8">
        <w:rPr>
          <w:rFonts w:ascii="Times New Roman" w:hAnsi="Times New Roman"/>
          <w:sz w:val="28"/>
          <w:szCs w:val="28"/>
        </w:rPr>
        <w:t>,</w:t>
      </w:r>
      <w:r w:rsidRPr="00DE2B8D">
        <w:rPr>
          <w:rFonts w:ascii="Times New Roman" w:hAnsi="Times New Roman"/>
          <w:sz w:val="28"/>
          <w:szCs w:val="28"/>
        </w:rPr>
        <w:t xml:space="preserve"> неоднократно получал от работников организаций и предприятий денежные средства. </w:t>
      </w:r>
    </w:p>
    <w:p w:rsidR="00DE2B8D" w:rsidRPr="00DE2B8D" w:rsidRDefault="00DE2B8D" w:rsidP="00DE2B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ходе проведенных оперативно-розыскных и иных мероприятий изобличены во </w:t>
      </w:r>
      <w:r w:rsidRPr="00DE2B8D">
        <w:rPr>
          <w:rFonts w:ascii="Times New Roman" w:hAnsi="Times New Roman"/>
          <w:bCs/>
          <w:sz w:val="28"/>
          <w:szCs w:val="28"/>
        </w:rPr>
        <w:t>взяточничестве</w:t>
      </w:r>
      <w:r w:rsidRPr="00DE2B8D">
        <w:rPr>
          <w:rFonts w:ascii="Times New Roman" w:hAnsi="Times New Roman"/>
          <w:sz w:val="28"/>
          <w:szCs w:val="28"/>
        </w:rPr>
        <w:t xml:space="preserve"> </w:t>
      </w:r>
      <w:r w:rsidRPr="00DE2B8D">
        <w:rPr>
          <w:rFonts w:ascii="Times New Roman" w:hAnsi="Times New Roman"/>
          <w:i/>
          <w:iCs/>
          <w:sz w:val="28"/>
          <w:szCs w:val="28"/>
        </w:rPr>
        <w:t>(наиболее опасная форма коррупции)</w:t>
      </w:r>
      <w:r w:rsidRPr="00DE2B8D">
        <w:rPr>
          <w:rFonts w:ascii="Times New Roman" w:hAnsi="Times New Roman"/>
          <w:sz w:val="28"/>
          <w:szCs w:val="28"/>
        </w:rPr>
        <w:t xml:space="preserve"> должностные лица в сферах: промышленности, образования, здравоохранения и торговли.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Совершенные ими преступления, как правило, связаны с действиями в интересах коммерческих структур при осуществлении закупок, решением вопросов об оплате выполненных работ, поставкой продукции, выдачей разрешительных документов, сдаче экзаменов и др.</w:t>
      </w:r>
    </w:p>
    <w:p w:rsidR="00DE2B8D" w:rsidRPr="00DE2B8D" w:rsidRDefault="00953D4A" w:rsidP="00DE2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E2B8D" w:rsidRPr="00DE2B8D">
        <w:rPr>
          <w:rFonts w:ascii="Times New Roman" w:hAnsi="Times New Roman"/>
          <w:sz w:val="28"/>
          <w:szCs w:val="28"/>
        </w:rPr>
        <w:t>оррупционные проявления характерны фактически для всех отраслей и направлений экономической деятельности, а также при выполнении должностными лицами юридически значимых действий, принятии различного</w:t>
      </w:r>
      <w:r w:rsidR="00DE2B8D" w:rsidRPr="00DE2B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E2B8D" w:rsidRPr="00DE2B8D">
        <w:rPr>
          <w:rFonts w:ascii="Times New Roman" w:hAnsi="Times New Roman"/>
          <w:sz w:val="28"/>
          <w:szCs w:val="28"/>
        </w:rPr>
        <w:t>рода решений, осуществлении финансово-хозяйственной деятельности.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Приведенные выше примеры совершения коррупционных преступлений свидетельствуют о необходимости принятия мер по противодействию коррупции, как со стороны правоохранительных органов, так и непосредственно самих предприятий, учреждений и организаций, и, в первую очередь, в лице ответственных за данное направление деятельности лиц. 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Кроме уголовной ответственности за совершение коррупционных преступлений, </w:t>
      </w:r>
      <w:r w:rsidRPr="00DE2B8D">
        <w:rPr>
          <w:rFonts w:ascii="Times New Roman" w:hAnsi="Times New Roman"/>
          <w:bCs/>
          <w:sz w:val="28"/>
          <w:szCs w:val="28"/>
        </w:rPr>
        <w:t>Законом Республики Беларусь от 15.07.2015 № 305-З «О борьбе с коррупцией» (далее - Закон) предусмотрен ряд антикоррупционных мер:</w:t>
      </w:r>
    </w:p>
    <w:p w:rsidR="00DE2B8D" w:rsidRPr="00DE2B8D" w:rsidRDefault="00DE2B8D" w:rsidP="00DE2B8D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-установлены антикоррупционные ограничения и запреты для государственных должностных и приравненных к ним лиц; </w:t>
      </w:r>
    </w:p>
    <w:p w:rsidR="00DE2B8D" w:rsidRPr="00DE2B8D" w:rsidRDefault="00DE2B8D" w:rsidP="00DE2B8D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-регламентирован порядок урегулирования конфликта интересов;</w:t>
      </w:r>
    </w:p>
    <w:p w:rsidR="00DE2B8D" w:rsidRPr="00DE2B8D" w:rsidRDefault="00DE2B8D" w:rsidP="00DE2B8D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-содержится правовое регулирование декларирования доходов и имущества, устранения последствий коррупционных правонарушений, осуществления контроля и надзора за деятельностью по борьбе с коррупцией.</w:t>
      </w:r>
    </w:p>
    <w:p w:rsidR="00DE2B8D" w:rsidRPr="00DE2B8D" w:rsidRDefault="00DE2B8D" w:rsidP="00DE2B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первую очередь Закон направлен на внедрение профилактических механизмов, призванных минимизировать «привлекательность» совершения </w:t>
      </w:r>
      <w:r w:rsidRPr="00DE2B8D">
        <w:rPr>
          <w:rFonts w:ascii="Times New Roman" w:hAnsi="Times New Roman"/>
          <w:sz w:val="28"/>
          <w:szCs w:val="28"/>
        </w:rPr>
        <w:lastRenderedPageBreak/>
        <w:t>коррупционных деяний и исключить предпосылки для коррупционного поведения.</w:t>
      </w:r>
    </w:p>
    <w:p w:rsidR="00DE2B8D" w:rsidRPr="00DE2B8D" w:rsidRDefault="00DE2B8D" w:rsidP="00DE2B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В частности, это запрет на трудоустройство в качестве государственных служащих работников,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полномочий, который не зависит от факта погашения судимости, т.е. носит бессрочный характер.</w:t>
      </w:r>
    </w:p>
    <w:p w:rsidR="00DE2B8D" w:rsidRPr="00DE2B8D" w:rsidRDefault="00DE2B8D" w:rsidP="00DE2B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Предусмотрена норма, устанавливающая временное ограничение в приеме на руководящие должности определенных категорий лиц (в течение пяти лет со дня увольнения по дискредитирующим основаниям). Закреплен механизм лишения права на пенсионное обеспечение, предусмотренное законодательством о государственной службе. </w:t>
      </w:r>
    </w:p>
    <w:p w:rsidR="00DE2B8D" w:rsidRPr="00DE2B8D" w:rsidRDefault="00DE2B8D" w:rsidP="00DE2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Особое внимание уделяется соблюдению антикоррупционных ограничений.</w:t>
      </w:r>
      <w:r w:rsidR="00604BB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E2B8D">
        <w:rPr>
          <w:rFonts w:ascii="Times New Roman" w:hAnsi="Times New Roman" w:cs="Times New Roman"/>
          <w:sz w:val="28"/>
          <w:szCs w:val="28"/>
          <w:lang w:eastAsia="en-US"/>
        </w:rPr>
        <w:t>Цель таких ограничений - исключить возникновение даже видимости предрасположенности государственных должностных</w:t>
      </w:r>
      <w:r w:rsidRPr="00DE2B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2B8D">
        <w:rPr>
          <w:rFonts w:ascii="Times New Roman" w:hAnsi="Times New Roman" w:cs="Times New Roman"/>
          <w:sz w:val="28"/>
          <w:szCs w:val="28"/>
        </w:rPr>
        <w:t>лиц к получению личных выгод в связи со своим служебным положением и подозрений в том, что принимаемые этими лицами решения по службе являются необъективными.</w:t>
      </w:r>
    </w:p>
    <w:p w:rsidR="00DE2B8D" w:rsidRPr="00DE2B8D" w:rsidRDefault="00DE2B8D" w:rsidP="00DE2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ar2"/>
      <w:bookmarkEnd w:id="1"/>
      <w:r w:rsidRPr="00DE2B8D">
        <w:rPr>
          <w:rFonts w:ascii="Times New Roman" w:hAnsi="Times New Roman" w:cs="Times New Roman"/>
          <w:sz w:val="28"/>
          <w:szCs w:val="28"/>
          <w:lang w:eastAsia="en-US"/>
        </w:rPr>
        <w:t>Государственное должностное лицо не вправе:</w:t>
      </w:r>
    </w:p>
    <w:p w:rsidR="00DE2B8D" w:rsidRPr="00DE2B8D" w:rsidRDefault="00DE2B8D" w:rsidP="00DE2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- заниматься предпринимательской деятельностью лично либо через иных лиц,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:rsidR="00DE2B8D" w:rsidRPr="00DE2B8D" w:rsidRDefault="00DE2B8D" w:rsidP="00DE2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- быть представителем третьих лиц по вопросам, связанным с деятельностью государственного органа, иной организации, служащим (работником) которого (которой) оно является, либо подчиненного (подчиненной) и (или) подконтрольного (подконтрольной) ему (ей) государственного органа, иной организации;</w:t>
      </w:r>
    </w:p>
    <w:p w:rsidR="00DE2B8D" w:rsidRPr="00DE2B8D" w:rsidRDefault="00DE2B8D" w:rsidP="00DE2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- принимать участие лично или через иных лиц в управлении коммерческой организацией, за исключением случаев, предусмотренных настоящим Законом и иными законодательными актами;</w:t>
      </w:r>
    </w:p>
    <w:p w:rsidR="00DE2B8D" w:rsidRPr="00DE2B8D" w:rsidRDefault="00DE2B8D" w:rsidP="00DE2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- осуществлять поездки за счет физических и (или) юридических лиц, отношения с которыми входят в вопросы его служебной (трудовой) деятельности, за исключением служебных командировок;</w:t>
      </w:r>
    </w:p>
    <w:p w:rsidR="00DE2B8D" w:rsidRPr="00DE2B8D" w:rsidRDefault="00DE2B8D" w:rsidP="00DE2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- использовать во внеслужебных целях средства финансового, материально-технического и информационного обеспечения, другое имущество государственного органа, организации и информацию, распространение и (или) предоставление которой ограничено, полученные при исполнении им служебных (трудовых) обязанностей;</w:t>
      </w:r>
    </w:p>
    <w:p w:rsidR="00DE2B8D" w:rsidRPr="00DE2B8D" w:rsidRDefault="00DE2B8D" w:rsidP="00DE2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 xml:space="preserve">- выполнять иную оплачиваемую работу, не связанную с исполнением служебных (трудовых) обязанностей по месту основной службы (работы) (кроме педагогической (в части реализации содержания образовательных </w:t>
      </w:r>
      <w:r w:rsidRPr="00DE2B8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программ), научной, культурной, творческой деятельности и медицинской практики);</w:t>
      </w:r>
    </w:p>
    <w:p w:rsidR="00DE2B8D" w:rsidRPr="00DE2B8D" w:rsidRDefault="00DE2B8D" w:rsidP="00DE2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- 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служебных (трудовых) обязанностей.</w:t>
      </w:r>
    </w:p>
    <w:p w:rsidR="00DE2B8D" w:rsidRPr="00DE2B8D" w:rsidRDefault="00DE2B8D" w:rsidP="00DE2B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  <w:lang w:eastAsia="ru-RU"/>
        </w:rPr>
        <w:t>С</w:t>
      </w:r>
      <w:r w:rsidRPr="00DE2B8D">
        <w:rPr>
          <w:rFonts w:ascii="Times New Roman" w:hAnsi="Times New Roman"/>
          <w:sz w:val="28"/>
          <w:szCs w:val="28"/>
        </w:rPr>
        <w:t>татьей 40 Закона определен порядок взыскания с государственных должностных или приравненных к ним лиц, их супруга (супруги), близких родственников или свойственников, совместно с ними проживающих и ведущих общее хозяйство, незаконно полученных денежных средств имущества, подарков, стоимости выполненных работ, оказанных услуг, которыми они незаконно воспользовались.</w:t>
      </w:r>
    </w:p>
    <w:p w:rsidR="00DE2B8D" w:rsidRPr="00DE2B8D" w:rsidRDefault="00DE2B8D" w:rsidP="00DE2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Кроме того, в статье 22 Закона закреплено, что государственный служащий не вправе принимать имущество (подарки) или получать другую выгоду в виде услуги, в связи с исполнением служебных обязанностей, за исключением сувениров, вручаемых при проведении протокольных и иных официальных мероприятий. При этом определено, что полученные государственными служащими при проведении протокольных и иных официальных мероприятий сувениры, стоимость которых превышает пять базовых величин, передаются в доход государства по решению комиссии, создаваемой руководителем государственного органа, в котором государственный служащий занимает государственную должность. </w:t>
      </w:r>
    </w:p>
    <w:p w:rsidR="00DE2B8D" w:rsidRPr="00DE2B8D" w:rsidRDefault="00DE2B8D" w:rsidP="00DE2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B8D" w:rsidRDefault="00DE2B8D" w:rsidP="00604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BB8" w:rsidRPr="00DE2B8D" w:rsidRDefault="00604BB8" w:rsidP="00604BB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sectPr w:rsidR="00604BB8" w:rsidRPr="00DE2B8D" w:rsidSect="006E6F91">
      <w:headerReference w:type="default" r:id="rId8"/>
      <w:pgSz w:w="11906" w:h="16838"/>
      <w:pgMar w:top="1134" w:right="850" w:bottom="1134" w:left="1701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91" w:rsidRDefault="00B23091">
      <w:pPr>
        <w:spacing w:after="0" w:line="240" w:lineRule="auto"/>
      </w:pPr>
      <w:r>
        <w:separator/>
      </w:r>
    </w:p>
  </w:endnote>
  <w:endnote w:type="continuationSeparator" w:id="0">
    <w:p w:rsidR="00B23091" w:rsidRDefault="00B2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91" w:rsidRDefault="00B23091">
      <w:pPr>
        <w:spacing w:after="0" w:line="240" w:lineRule="auto"/>
      </w:pPr>
      <w:r>
        <w:separator/>
      </w:r>
    </w:p>
  </w:footnote>
  <w:footnote w:type="continuationSeparator" w:id="0">
    <w:p w:rsidR="00B23091" w:rsidRDefault="00B2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D8" w:rsidRPr="005B5E70" w:rsidRDefault="008141C0">
    <w:pPr>
      <w:pStyle w:val="a4"/>
      <w:jc w:val="center"/>
      <w:rPr>
        <w:rFonts w:ascii="Times New Roman" w:hAnsi="Times New Roman"/>
        <w:sz w:val="28"/>
        <w:szCs w:val="28"/>
      </w:rPr>
    </w:pPr>
    <w:r w:rsidRPr="005B5E70">
      <w:rPr>
        <w:rFonts w:ascii="Times New Roman" w:hAnsi="Times New Roman"/>
        <w:sz w:val="28"/>
        <w:szCs w:val="28"/>
      </w:rPr>
      <w:fldChar w:fldCharType="begin"/>
    </w:r>
    <w:r w:rsidR="003B459A" w:rsidRPr="005B5E70">
      <w:rPr>
        <w:rFonts w:ascii="Times New Roman" w:hAnsi="Times New Roman"/>
        <w:sz w:val="28"/>
        <w:szCs w:val="28"/>
      </w:rPr>
      <w:instrText>PAGE   \* MERGEFORMAT</w:instrText>
    </w:r>
    <w:r w:rsidRPr="005B5E70">
      <w:rPr>
        <w:rFonts w:ascii="Times New Roman" w:hAnsi="Times New Roman"/>
        <w:sz w:val="28"/>
        <w:szCs w:val="28"/>
      </w:rPr>
      <w:fldChar w:fldCharType="separate"/>
    </w:r>
    <w:r w:rsidR="006E6F91">
      <w:rPr>
        <w:rFonts w:ascii="Times New Roman" w:hAnsi="Times New Roman"/>
        <w:noProof/>
        <w:sz w:val="28"/>
        <w:szCs w:val="28"/>
      </w:rPr>
      <w:t>15</w:t>
    </w:r>
    <w:r w:rsidRPr="005B5E70">
      <w:rPr>
        <w:rFonts w:ascii="Times New Roman" w:hAnsi="Times New Roman"/>
        <w:sz w:val="28"/>
        <w:szCs w:val="28"/>
      </w:rPr>
      <w:fldChar w:fldCharType="end"/>
    </w:r>
  </w:p>
  <w:p w:rsidR="00EF3AB9" w:rsidRPr="00EF3AB9" w:rsidRDefault="00B23091" w:rsidP="00EF3AB9">
    <w:pPr>
      <w:pStyle w:val="a4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06"/>
    <w:rsid w:val="0001478B"/>
    <w:rsid w:val="000572CB"/>
    <w:rsid w:val="000630DE"/>
    <w:rsid w:val="00075A9A"/>
    <w:rsid w:val="00096C7B"/>
    <w:rsid w:val="000A02D3"/>
    <w:rsid w:val="00142897"/>
    <w:rsid w:val="0015668A"/>
    <w:rsid w:val="00160663"/>
    <w:rsid w:val="001B61B3"/>
    <w:rsid w:val="001F757E"/>
    <w:rsid w:val="001F7B54"/>
    <w:rsid w:val="00206735"/>
    <w:rsid w:val="002122C3"/>
    <w:rsid w:val="00230DB0"/>
    <w:rsid w:val="002B2716"/>
    <w:rsid w:val="002B3B57"/>
    <w:rsid w:val="002B41FA"/>
    <w:rsid w:val="002C506B"/>
    <w:rsid w:val="002F7665"/>
    <w:rsid w:val="003357C1"/>
    <w:rsid w:val="003405ED"/>
    <w:rsid w:val="00344F05"/>
    <w:rsid w:val="00356DE9"/>
    <w:rsid w:val="003619E4"/>
    <w:rsid w:val="003739C4"/>
    <w:rsid w:val="003B351F"/>
    <w:rsid w:val="003B459A"/>
    <w:rsid w:val="003D0D6C"/>
    <w:rsid w:val="003E24E2"/>
    <w:rsid w:val="0040427E"/>
    <w:rsid w:val="00405957"/>
    <w:rsid w:val="0043632E"/>
    <w:rsid w:val="00451A0A"/>
    <w:rsid w:val="00462FB8"/>
    <w:rsid w:val="00463208"/>
    <w:rsid w:val="00467271"/>
    <w:rsid w:val="00472832"/>
    <w:rsid w:val="00475B0B"/>
    <w:rsid w:val="00480F1D"/>
    <w:rsid w:val="00497484"/>
    <w:rsid w:val="004B4133"/>
    <w:rsid w:val="004C6F91"/>
    <w:rsid w:val="004D39B1"/>
    <w:rsid w:val="004D5AFD"/>
    <w:rsid w:val="004E7024"/>
    <w:rsid w:val="00502AB7"/>
    <w:rsid w:val="0051092F"/>
    <w:rsid w:val="00533386"/>
    <w:rsid w:val="005423F8"/>
    <w:rsid w:val="00560812"/>
    <w:rsid w:val="0056392A"/>
    <w:rsid w:val="0056528E"/>
    <w:rsid w:val="00576EA0"/>
    <w:rsid w:val="005B67AB"/>
    <w:rsid w:val="005D142E"/>
    <w:rsid w:val="005D1645"/>
    <w:rsid w:val="005D3ED4"/>
    <w:rsid w:val="0060023B"/>
    <w:rsid w:val="00604BB8"/>
    <w:rsid w:val="00605B38"/>
    <w:rsid w:val="006321CA"/>
    <w:rsid w:val="0068252A"/>
    <w:rsid w:val="006A2623"/>
    <w:rsid w:val="006B0F6E"/>
    <w:rsid w:val="006E4031"/>
    <w:rsid w:val="006E6F91"/>
    <w:rsid w:val="006F2C6E"/>
    <w:rsid w:val="0071103B"/>
    <w:rsid w:val="00726422"/>
    <w:rsid w:val="00732923"/>
    <w:rsid w:val="00752C3F"/>
    <w:rsid w:val="00752E3F"/>
    <w:rsid w:val="007600F8"/>
    <w:rsid w:val="007701E2"/>
    <w:rsid w:val="007D4B99"/>
    <w:rsid w:val="007D60C5"/>
    <w:rsid w:val="007D67F6"/>
    <w:rsid w:val="00805A03"/>
    <w:rsid w:val="008141C0"/>
    <w:rsid w:val="008211BD"/>
    <w:rsid w:val="00831560"/>
    <w:rsid w:val="00840C03"/>
    <w:rsid w:val="008556AB"/>
    <w:rsid w:val="00856603"/>
    <w:rsid w:val="0087046D"/>
    <w:rsid w:val="00870A5E"/>
    <w:rsid w:val="008B452C"/>
    <w:rsid w:val="008B7AD6"/>
    <w:rsid w:val="008C0AB5"/>
    <w:rsid w:val="008C5EE5"/>
    <w:rsid w:val="008F4298"/>
    <w:rsid w:val="008F63F8"/>
    <w:rsid w:val="00901D61"/>
    <w:rsid w:val="00912326"/>
    <w:rsid w:val="00951C4B"/>
    <w:rsid w:val="00953D4A"/>
    <w:rsid w:val="009565A6"/>
    <w:rsid w:val="00961C5C"/>
    <w:rsid w:val="00964611"/>
    <w:rsid w:val="009A17D7"/>
    <w:rsid w:val="009A68D7"/>
    <w:rsid w:val="009C4693"/>
    <w:rsid w:val="009C7890"/>
    <w:rsid w:val="009C78C9"/>
    <w:rsid w:val="009E51BE"/>
    <w:rsid w:val="009F4658"/>
    <w:rsid w:val="00A2157D"/>
    <w:rsid w:val="00A901AB"/>
    <w:rsid w:val="00AA7C7A"/>
    <w:rsid w:val="00AB3E6A"/>
    <w:rsid w:val="00AB70B1"/>
    <w:rsid w:val="00B01842"/>
    <w:rsid w:val="00B23091"/>
    <w:rsid w:val="00B33771"/>
    <w:rsid w:val="00B405C9"/>
    <w:rsid w:val="00B4486E"/>
    <w:rsid w:val="00B6113B"/>
    <w:rsid w:val="00B64741"/>
    <w:rsid w:val="00B8558B"/>
    <w:rsid w:val="00B87E35"/>
    <w:rsid w:val="00B93921"/>
    <w:rsid w:val="00BA2301"/>
    <w:rsid w:val="00BE1025"/>
    <w:rsid w:val="00BE7CA2"/>
    <w:rsid w:val="00BF17D3"/>
    <w:rsid w:val="00BF4C56"/>
    <w:rsid w:val="00C259E1"/>
    <w:rsid w:val="00C338EF"/>
    <w:rsid w:val="00C3588C"/>
    <w:rsid w:val="00C515DC"/>
    <w:rsid w:val="00C579D3"/>
    <w:rsid w:val="00C74330"/>
    <w:rsid w:val="00CA29B5"/>
    <w:rsid w:val="00CA2D73"/>
    <w:rsid w:val="00CA47C4"/>
    <w:rsid w:val="00CE1EF8"/>
    <w:rsid w:val="00D0642E"/>
    <w:rsid w:val="00D247E5"/>
    <w:rsid w:val="00D370CC"/>
    <w:rsid w:val="00D5219C"/>
    <w:rsid w:val="00D55501"/>
    <w:rsid w:val="00D8059F"/>
    <w:rsid w:val="00D96848"/>
    <w:rsid w:val="00DC2F1C"/>
    <w:rsid w:val="00DE2B8D"/>
    <w:rsid w:val="00DF1A23"/>
    <w:rsid w:val="00DF3E65"/>
    <w:rsid w:val="00E06847"/>
    <w:rsid w:val="00E21806"/>
    <w:rsid w:val="00E229C1"/>
    <w:rsid w:val="00E24E5C"/>
    <w:rsid w:val="00E84C01"/>
    <w:rsid w:val="00E9216F"/>
    <w:rsid w:val="00E93258"/>
    <w:rsid w:val="00E9546B"/>
    <w:rsid w:val="00E97C85"/>
    <w:rsid w:val="00EC2D9D"/>
    <w:rsid w:val="00EF4CB5"/>
    <w:rsid w:val="00F34F01"/>
    <w:rsid w:val="00F56741"/>
    <w:rsid w:val="00FA0D39"/>
    <w:rsid w:val="00FA1DDB"/>
    <w:rsid w:val="00FA2206"/>
    <w:rsid w:val="00FC2320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00">
    <w:name w:val="a0"/>
    <w:basedOn w:val="a"/>
    <w:uiPriority w:val="99"/>
    <w:rsid w:val="00DE2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Мой"/>
    <w:basedOn w:val="a"/>
    <w:uiPriority w:val="99"/>
    <w:rsid w:val="00DE2B8D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paragraph" w:customStyle="1" w:styleId="ConsPlusNormal">
    <w:name w:val="ConsPlusNormal"/>
    <w:uiPriority w:val="99"/>
    <w:rsid w:val="00DE2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DE2B8D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/>
      <w:spacing w:val="-2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rsid w:val="00DE2B8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E2B8D"/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unhideWhenUsed/>
    <w:rsid w:val="00DE2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00">
    <w:name w:val="a0"/>
    <w:basedOn w:val="a"/>
    <w:uiPriority w:val="99"/>
    <w:rsid w:val="00DE2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Мой"/>
    <w:basedOn w:val="a"/>
    <w:uiPriority w:val="99"/>
    <w:rsid w:val="00DE2B8D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paragraph" w:customStyle="1" w:styleId="ConsPlusNormal">
    <w:name w:val="ConsPlusNormal"/>
    <w:uiPriority w:val="99"/>
    <w:rsid w:val="00DE2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DE2B8D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/>
      <w:spacing w:val="-2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rsid w:val="00DE2B8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E2B8D"/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unhideWhenUsed/>
    <w:rsid w:val="00DE2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45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11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Горячева Ольга Николаевна</cp:lastModifiedBy>
  <cp:revision>5</cp:revision>
  <cp:lastPrinted>2021-05-12T07:11:00Z</cp:lastPrinted>
  <dcterms:created xsi:type="dcterms:W3CDTF">2021-05-18T05:27:00Z</dcterms:created>
  <dcterms:modified xsi:type="dcterms:W3CDTF">2021-05-18T08:00:00Z</dcterms:modified>
</cp:coreProperties>
</file>