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46" w:rsidRPr="00277445" w:rsidRDefault="004A6750" w:rsidP="004A67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="000B0146" w:rsidRPr="00277445">
        <w:rPr>
          <w:rFonts w:ascii="Times New Roman" w:hAnsi="Times New Roman" w:cs="Times New Roman"/>
          <w:b/>
          <w:sz w:val="30"/>
          <w:szCs w:val="30"/>
        </w:rPr>
        <w:t xml:space="preserve">О ВАКЦИНАЦИИ ПРОТИВ </w:t>
      </w:r>
      <w:bookmarkStart w:id="0" w:name="_GoBack"/>
      <w:r w:rsidR="000B0146" w:rsidRPr="00277445">
        <w:rPr>
          <w:rFonts w:ascii="Times New Roman" w:hAnsi="Times New Roman" w:cs="Times New Roman"/>
          <w:b/>
          <w:sz w:val="30"/>
          <w:szCs w:val="30"/>
          <w:lang w:val="en-US"/>
        </w:rPr>
        <w:t>COVID</w:t>
      </w:r>
      <w:r w:rsidR="000B0146" w:rsidRPr="00277445">
        <w:rPr>
          <w:rFonts w:ascii="Times New Roman" w:hAnsi="Times New Roman" w:cs="Times New Roman"/>
          <w:b/>
          <w:sz w:val="30"/>
          <w:szCs w:val="30"/>
        </w:rPr>
        <w:t>-19</w:t>
      </w:r>
      <w:bookmarkEnd w:id="0"/>
    </w:p>
    <w:p w:rsidR="000B0146" w:rsidRPr="00277445" w:rsidRDefault="000B0146" w:rsidP="000B01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32412" w:rsidRPr="00277445" w:rsidRDefault="000B0146" w:rsidP="00332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>Во всем мире по состоянию на 14 марта 2021 года зарегистрировано около 119,22 млн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77445">
        <w:rPr>
          <w:rFonts w:ascii="Times New Roman" w:hAnsi="Times New Roman" w:cs="Times New Roman"/>
          <w:sz w:val="30"/>
          <w:szCs w:val="30"/>
        </w:rPr>
        <w:t xml:space="preserve"> подтвержденных случаев COVID-19, включая 2,6 </w:t>
      </w:r>
      <w:proofErr w:type="gramStart"/>
      <w:r w:rsidRPr="00277445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Pr="00277445">
        <w:rPr>
          <w:rFonts w:ascii="Times New Roman" w:hAnsi="Times New Roman" w:cs="Times New Roman"/>
          <w:sz w:val="30"/>
          <w:szCs w:val="30"/>
        </w:rPr>
        <w:t xml:space="preserve"> смертей. Огромные цифры, за которыми стоят люди. Перенесенная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коронавирусная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инфекция даже в случае выздоровления оставляет после себя длительные последствия (так называемый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постковидный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синдром), что существенно влияет на качество жизни переболевших. У пациентов в течени</w:t>
      </w:r>
      <w:proofErr w:type="gramStart"/>
      <w:r w:rsidRPr="00277445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277445">
        <w:rPr>
          <w:rFonts w:ascii="Times New Roman" w:hAnsi="Times New Roman" w:cs="Times New Roman"/>
          <w:sz w:val="30"/>
          <w:szCs w:val="30"/>
        </w:rPr>
        <w:t xml:space="preserve"> многих месяцев могут сохраняться мышечные и головные боли, слабость, одышка, тревога и депрессия, потеря обоняния, снижение памяти и внимания, проблемы с легкими и сердцем.</w:t>
      </w:r>
    </w:p>
    <w:p w:rsidR="000B0146" w:rsidRPr="00277445" w:rsidRDefault="000B0146" w:rsidP="000B0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Когда пандемия только началась, все страны пытались выбрать правильную и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быстродейственную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тактику борьбы с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(введение ограничительных мероприятий, масочный режим, дистанционное обучение и работа и др.). Вскоре стало понятно, что только ограничительные меры не помогут справиться с пандемией, </w:t>
      </w:r>
      <w:r w:rsidRPr="00277445">
        <w:rPr>
          <w:rFonts w:ascii="Times New Roman" w:hAnsi="Times New Roman" w:cs="Times New Roman"/>
          <w:b/>
          <w:sz w:val="30"/>
          <w:szCs w:val="30"/>
        </w:rPr>
        <w:t>нужен способ для формирования коллективного иммунитета</w:t>
      </w:r>
      <w:r w:rsidRPr="00277445">
        <w:rPr>
          <w:rFonts w:ascii="Times New Roman" w:hAnsi="Times New Roman" w:cs="Times New Roman"/>
          <w:sz w:val="30"/>
          <w:szCs w:val="30"/>
        </w:rPr>
        <w:t xml:space="preserve"> – то есть формирование большой прослойки населения, которая будет иметь иммунитет к вирусу. Коллективный иммунитет к возбудителю у населения может сформироваться </w:t>
      </w:r>
      <w:r w:rsidRPr="00277445">
        <w:rPr>
          <w:rFonts w:ascii="Times New Roman" w:hAnsi="Times New Roman" w:cs="Times New Roman"/>
          <w:b/>
          <w:sz w:val="30"/>
          <w:szCs w:val="30"/>
        </w:rPr>
        <w:t>либо после перенесенного заболевания, либо после вакцинации</w:t>
      </w:r>
      <w:r w:rsidRPr="00277445">
        <w:rPr>
          <w:rFonts w:ascii="Times New Roman" w:hAnsi="Times New Roman" w:cs="Times New Roman"/>
          <w:sz w:val="30"/>
          <w:szCs w:val="30"/>
        </w:rPr>
        <w:t>. Попытки достичь коллективного иммунитета, подвергая людей воздействию вируса, проблематичны с научной точки зрения и неэтичны. Тем более</w:t>
      </w:r>
      <w:proofErr w:type="gramStart"/>
      <w:r w:rsidRPr="00277445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277445">
        <w:rPr>
          <w:rFonts w:ascii="Times New Roman" w:hAnsi="Times New Roman" w:cs="Times New Roman"/>
          <w:sz w:val="30"/>
          <w:szCs w:val="30"/>
        </w:rPr>
        <w:t xml:space="preserve"> что естественный иммунитет к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коронавирусу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(после перенесенной болезни) не пожизненный (по разным данным в среднем 3-6-9 мес.).</w:t>
      </w:r>
    </w:p>
    <w:p w:rsidR="000B0146" w:rsidRPr="00277445" w:rsidRDefault="000B0146" w:rsidP="000B0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10% населения. Поэтому </w:t>
      </w:r>
      <w:r w:rsidRPr="00277445">
        <w:rPr>
          <w:rFonts w:ascii="Times New Roman" w:hAnsi="Times New Roman" w:cs="Times New Roman"/>
          <w:b/>
          <w:sz w:val="30"/>
          <w:szCs w:val="30"/>
        </w:rPr>
        <w:t>самый перспективный способ достижения коллективного иммунитета против COVID-19 - защита людей посредством вакцинации</w:t>
      </w:r>
      <w:r w:rsidRPr="00277445">
        <w:rPr>
          <w:rFonts w:ascii="Times New Roman" w:hAnsi="Times New Roman" w:cs="Times New Roman"/>
          <w:sz w:val="30"/>
          <w:szCs w:val="30"/>
        </w:rPr>
        <w:t>.</w:t>
      </w:r>
    </w:p>
    <w:p w:rsidR="000B0146" w:rsidRPr="00277445" w:rsidRDefault="000B0146" w:rsidP="000B0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0B0146" w:rsidRPr="00277445" w:rsidRDefault="000B0146" w:rsidP="000B0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В связи с этим в мире </w:t>
      </w:r>
      <w:r w:rsidRPr="00277445">
        <w:rPr>
          <w:rFonts w:ascii="Times New Roman" w:hAnsi="Times New Roman" w:cs="Times New Roman"/>
          <w:b/>
          <w:sz w:val="30"/>
          <w:szCs w:val="30"/>
        </w:rPr>
        <w:t>начата кампания вакцинация</w:t>
      </w:r>
      <w:r w:rsidRPr="00277445">
        <w:rPr>
          <w:rFonts w:ascii="Times New Roman" w:hAnsi="Times New Roman" w:cs="Times New Roman"/>
          <w:sz w:val="30"/>
          <w:szCs w:val="30"/>
        </w:rPr>
        <w:t xml:space="preserve"> против инфекции COVID-19 разрешенными к применению доступными вакцинами. Наша страна также присоединилась к кампании вакцинации. </w:t>
      </w:r>
      <w:r w:rsidRPr="00277445">
        <w:rPr>
          <w:rFonts w:ascii="Times New Roman" w:hAnsi="Times New Roman" w:cs="Times New Roman"/>
          <w:sz w:val="30"/>
          <w:szCs w:val="30"/>
        </w:rPr>
        <w:lastRenderedPageBreak/>
        <w:t xml:space="preserve">Это прекрасная </w:t>
      </w:r>
      <w:r w:rsidRPr="00277445">
        <w:rPr>
          <w:rFonts w:ascii="Times New Roman" w:hAnsi="Times New Roman" w:cs="Times New Roman"/>
          <w:b/>
          <w:sz w:val="30"/>
          <w:szCs w:val="30"/>
        </w:rPr>
        <w:t>возможность защитить население</w:t>
      </w:r>
      <w:r w:rsidRPr="00277445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инфекции. Такую возможность имеют далеко не все страны. Всемирная организация здравоохранения (ВОЗ) сообщает, что 60% мировых запасов вакцин от COVID-19 сейчас закупили богатые страны, население которых составляет лишь 16% мирового населения. Это говорит о том, что вакцины достанутся не всем. </w:t>
      </w:r>
      <w:r w:rsidRPr="00277445">
        <w:rPr>
          <w:sz w:val="30"/>
          <w:szCs w:val="30"/>
        </w:rPr>
        <w:t xml:space="preserve"> </w:t>
      </w:r>
    </w:p>
    <w:p w:rsidR="000B0146" w:rsidRPr="00277445" w:rsidRDefault="000B0146" w:rsidP="000B0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>В мире более 250 вакцин против COVID-19 находится</w:t>
      </w:r>
      <w:r w:rsidRPr="00277445">
        <w:rPr>
          <w:rFonts w:ascii="Times New Roman" w:hAnsi="Times New Roman" w:cs="Times New Roman"/>
          <w:b/>
          <w:sz w:val="30"/>
          <w:szCs w:val="30"/>
        </w:rPr>
        <w:t xml:space="preserve"> в разработке</w:t>
      </w:r>
      <w:r w:rsidRPr="00277445">
        <w:rPr>
          <w:rFonts w:ascii="Times New Roman" w:hAnsi="Times New Roman" w:cs="Times New Roman"/>
          <w:sz w:val="30"/>
          <w:szCs w:val="30"/>
        </w:rPr>
        <w:t>, 60 – проходят клинические испытания, 11 – уже используются.</w:t>
      </w:r>
    </w:p>
    <w:p w:rsidR="000B0146" w:rsidRPr="00277445" w:rsidRDefault="000B0146" w:rsidP="000B0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По состоянию на 15 марта 2021 года в мире введено более 300 </w:t>
      </w:r>
      <w:proofErr w:type="gramStart"/>
      <w:r w:rsidRPr="00277445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Pr="00277445">
        <w:rPr>
          <w:rFonts w:ascii="Times New Roman" w:hAnsi="Times New Roman" w:cs="Times New Roman"/>
          <w:sz w:val="30"/>
          <w:szCs w:val="30"/>
        </w:rPr>
        <w:t xml:space="preserve"> доз вакцины. Положительный пример -  кампания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вакцинаци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в Израиле</w:t>
      </w:r>
      <w:r w:rsidRPr="00277445">
        <w:rPr>
          <w:sz w:val="30"/>
          <w:szCs w:val="30"/>
        </w:rPr>
        <w:t xml:space="preserve">, </w:t>
      </w:r>
      <w:r w:rsidRPr="00277445">
        <w:rPr>
          <w:rFonts w:ascii="Times New Roman" w:hAnsi="Times New Roman" w:cs="Times New Roman"/>
          <w:sz w:val="30"/>
          <w:szCs w:val="30"/>
        </w:rPr>
        <w:t>который</w:t>
      </w:r>
      <w:r w:rsidRPr="00277445">
        <w:rPr>
          <w:sz w:val="30"/>
          <w:szCs w:val="30"/>
        </w:rPr>
        <w:t xml:space="preserve"> </w:t>
      </w:r>
      <w:r w:rsidRPr="00277445">
        <w:rPr>
          <w:rFonts w:ascii="Times New Roman" w:hAnsi="Times New Roman" w:cs="Times New Roman"/>
          <w:sz w:val="30"/>
          <w:szCs w:val="30"/>
        </w:rPr>
        <w:t xml:space="preserve">в рекордные сроки привил пять из шести миллионов взрослых граждан. Массовая вакцинация населения от COVID-19 началась в Израиле 20 декабря прошлого года. С 10 января </w:t>
      </w:r>
      <w:proofErr w:type="gramStart"/>
      <w:r w:rsidRPr="00277445">
        <w:rPr>
          <w:rFonts w:ascii="Times New Roman" w:hAnsi="Times New Roman" w:cs="Times New Roman"/>
          <w:sz w:val="30"/>
          <w:szCs w:val="30"/>
        </w:rPr>
        <w:t>вакцинированные</w:t>
      </w:r>
      <w:proofErr w:type="gramEnd"/>
      <w:r w:rsidRPr="00277445">
        <w:rPr>
          <w:rFonts w:ascii="Times New Roman" w:hAnsi="Times New Roman" w:cs="Times New Roman"/>
          <w:sz w:val="30"/>
          <w:szCs w:val="30"/>
        </w:rPr>
        <w:t xml:space="preserve"> начали получать вторую дозу препарата. На данный момент первая прививка сделана свыше 5,03 миллиона жителей, вторая - более 3,94 миллиона. Всего в Израиле проживает примерно 9 миллионов человек.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В Могилевской области также начата кампания вакцинации против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инфекции.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 от 22.02.2021г. План предполагает поэтапное проведение кампании вакцинации с обеспечением охвата не менее 60% населения каждого региона в течение за 2021год.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>В первую очередь вакцинация предложена медицинским работникам, работникам учреждений с круглосуточным пребыванием детей и взрослых, а также работникам учреждений образования.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На сегодняшний день для вакцинации используется российская вакцина </w:t>
      </w:r>
      <w:r w:rsidRPr="00277445">
        <w:rPr>
          <w:rFonts w:ascii="Times New Roman" w:hAnsi="Times New Roman" w:cs="Times New Roman"/>
          <w:b/>
          <w:sz w:val="30"/>
          <w:szCs w:val="30"/>
        </w:rPr>
        <w:t>Гам-КОВИД-</w:t>
      </w:r>
      <w:proofErr w:type="spellStart"/>
      <w:r w:rsidRPr="00277445">
        <w:rPr>
          <w:rFonts w:ascii="Times New Roman" w:hAnsi="Times New Roman" w:cs="Times New Roman"/>
          <w:b/>
          <w:sz w:val="30"/>
          <w:szCs w:val="30"/>
        </w:rPr>
        <w:t>Вак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(торговая марка </w:t>
      </w:r>
      <w:r w:rsidRPr="00277445">
        <w:rPr>
          <w:rFonts w:ascii="Times New Roman" w:hAnsi="Times New Roman" w:cs="Times New Roman"/>
          <w:b/>
          <w:sz w:val="30"/>
          <w:szCs w:val="30"/>
        </w:rPr>
        <w:t xml:space="preserve">Спутник </w:t>
      </w:r>
      <w:r w:rsidRPr="00277445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277445">
        <w:rPr>
          <w:rFonts w:ascii="Times New Roman" w:hAnsi="Times New Roman" w:cs="Times New Roman"/>
          <w:sz w:val="30"/>
          <w:szCs w:val="30"/>
        </w:rPr>
        <w:t xml:space="preserve">), разработанная Национальным исследовательским центром эпидемиологии и микробиологии имени Н.Ф.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Минздрава </w:t>
      </w:r>
      <w:r w:rsidRPr="00277445">
        <w:rPr>
          <w:rFonts w:ascii="Times New Roman" w:hAnsi="Times New Roman" w:cs="Times New Roman"/>
          <w:b/>
          <w:sz w:val="30"/>
          <w:szCs w:val="30"/>
        </w:rPr>
        <w:t>России</w:t>
      </w:r>
      <w:r w:rsidRPr="00277445">
        <w:rPr>
          <w:rFonts w:ascii="Times New Roman" w:hAnsi="Times New Roman" w:cs="Times New Roman"/>
          <w:sz w:val="30"/>
          <w:szCs w:val="30"/>
        </w:rPr>
        <w:t>.</w:t>
      </w:r>
    </w:p>
    <w:p w:rsidR="000B0146" w:rsidRPr="00277445" w:rsidRDefault="000B0146" w:rsidP="000B0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Это комбинированная </w:t>
      </w:r>
      <w:r w:rsidRPr="00277445">
        <w:rPr>
          <w:rFonts w:ascii="Times New Roman" w:hAnsi="Times New Roman" w:cs="Times New Roman"/>
          <w:b/>
          <w:sz w:val="30"/>
          <w:szCs w:val="30"/>
        </w:rPr>
        <w:t>векторная вакцина</w:t>
      </w:r>
      <w:r w:rsidRPr="00277445">
        <w:rPr>
          <w:rFonts w:ascii="Times New Roman" w:hAnsi="Times New Roman" w:cs="Times New Roman"/>
          <w:sz w:val="30"/>
          <w:szCs w:val="30"/>
        </w:rPr>
        <w:t xml:space="preserve"> для профилактики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инфекции, вызываемой вирусом SARS-CoV-2.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Вакцина получена биотехнологическим методом, при котором </w:t>
      </w:r>
      <w:r w:rsidRPr="00277445">
        <w:rPr>
          <w:rFonts w:ascii="Times New Roman" w:hAnsi="Times New Roman" w:cs="Times New Roman"/>
          <w:b/>
          <w:sz w:val="30"/>
          <w:szCs w:val="30"/>
        </w:rPr>
        <w:t xml:space="preserve">не используется </w:t>
      </w:r>
      <w:proofErr w:type="gramStart"/>
      <w:r w:rsidRPr="00277445">
        <w:rPr>
          <w:rFonts w:ascii="Times New Roman" w:hAnsi="Times New Roman" w:cs="Times New Roman"/>
          <w:b/>
          <w:sz w:val="30"/>
          <w:szCs w:val="30"/>
        </w:rPr>
        <w:t>патогенный</w:t>
      </w:r>
      <w:proofErr w:type="gramEnd"/>
      <w:r w:rsidRPr="00277445">
        <w:rPr>
          <w:rFonts w:ascii="Times New Roman" w:hAnsi="Times New Roman" w:cs="Times New Roman"/>
          <w:b/>
          <w:sz w:val="30"/>
          <w:szCs w:val="30"/>
        </w:rPr>
        <w:t xml:space="preserve"> для человека </w:t>
      </w:r>
      <w:proofErr w:type="spellStart"/>
      <w:r w:rsidRPr="00277445">
        <w:rPr>
          <w:rFonts w:ascii="Times New Roman" w:hAnsi="Times New Roman" w:cs="Times New Roman"/>
          <w:b/>
          <w:sz w:val="30"/>
          <w:szCs w:val="30"/>
        </w:rPr>
        <w:t>коронавирус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SARS-CoV-2.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Вакцина не содержит </w:t>
      </w:r>
      <w:proofErr w:type="spellStart"/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>коронавирус</w:t>
      </w:r>
      <w:proofErr w:type="spellEnd"/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вызывающий COVID-19 (ни живой, ни убитый), </w:t>
      </w:r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поэтому заболеть из-за прививки невозможно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Вакцина </w:t>
      </w:r>
      <w:r w:rsidRPr="00277445">
        <w:rPr>
          <w:rFonts w:ascii="Times New Roman" w:hAnsi="Times New Roman" w:cs="Times New Roman"/>
          <w:b/>
          <w:sz w:val="30"/>
          <w:szCs w:val="30"/>
        </w:rPr>
        <w:t>не содержит</w:t>
      </w:r>
      <w:r w:rsidRPr="00277445">
        <w:rPr>
          <w:rFonts w:ascii="Times New Roman" w:hAnsi="Times New Roman" w:cs="Times New Roman"/>
          <w:sz w:val="30"/>
          <w:szCs w:val="30"/>
        </w:rPr>
        <w:t xml:space="preserve"> адъювантов, консервантов, содержащих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этилртуть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>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аналогичной технологии (с использованием аденовирусов в качестве вектора), помимо </w:t>
      </w:r>
      <w:r w:rsidRPr="00277445">
        <w:rPr>
          <w:rFonts w:ascii="Times New Roman" w:hAnsi="Times New Roman" w:cs="Times New Roman"/>
          <w:sz w:val="30"/>
          <w:szCs w:val="30"/>
        </w:rPr>
        <w:t xml:space="preserve"> Гам-КОВИД-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Вак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(РФ), разрабатываются и уже </w:t>
      </w:r>
      <w:r w:rsidRPr="00277445">
        <w:rPr>
          <w:rFonts w:ascii="Times New Roman" w:hAnsi="Times New Roman" w:cs="Times New Roman"/>
          <w:sz w:val="30"/>
          <w:szCs w:val="30"/>
        </w:rPr>
        <w:lastRenderedPageBreak/>
        <w:t xml:space="preserve">используются следующие вакцины: от </w:t>
      </w:r>
      <w:proofErr w:type="spellStart"/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Oxford</w:t>
      </w:r>
      <w:proofErr w:type="spellEnd"/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– </w:t>
      </w:r>
      <w:proofErr w:type="spellStart"/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AstraZeneca</w:t>
      </w:r>
      <w:proofErr w:type="spellEnd"/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(аденовирус шимпанзе), от </w:t>
      </w:r>
      <w:proofErr w:type="spellStart"/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Johnson</w:t>
      </w:r>
      <w:proofErr w:type="spellEnd"/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&amp; </w:t>
      </w:r>
      <w:proofErr w:type="spellStart"/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Johnson</w:t>
      </w:r>
      <w:proofErr w:type="spellEnd"/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(аденовирус 26 серотипа), от </w:t>
      </w:r>
      <w:proofErr w:type="spellStart"/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CanSinoBIO</w:t>
      </w:r>
      <w:proofErr w:type="spellEnd"/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вакцине Спутник 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V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</w:t>
      </w:r>
      <w:r w:rsidRPr="00277445">
        <w:rPr>
          <w:sz w:val="30"/>
          <w:szCs w:val="30"/>
        </w:rPr>
        <w:t xml:space="preserve"> 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Несколько десятков вакцин на основе аденовирусных векторов находятся на разных стадиях клинической разработки  – это вакцины от вируса </w:t>
      </w:r>
      <w:proofErr w:type="spellStart"/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>Эбола</w:t>
      </w:r>
      <w:proofErr w:type="spellEnd"/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ВИЧ, гриппа, туберкулеза и малярии. </w:t>
      </w:r>
      <w:r w:rsidRPr="00277445">
        <w:rPr>
          <w:rFonts w:ascii="Times New Roman" w:hAnsi="Times New Roman" w:cs="Times New Roman"/>
          <w:sz w:val="30"/>
          <w:szCs w:val="30"/>
        </w:rPr>
        <w:t>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Вакцина Спутник V прошла все необходимые </w:t>
      </w:r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испытания безопасности и эффективности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Данные опубликованы в авторитетном рецензируемом научном журнале 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The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Lancet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 w:rsidRPr="00277445">
        <w:rPr>
          <w:rFonts w:ascii="Times New Roman" w:hAnsi="Times New Roman" w:cs="Times New Roman"/>
          <w:sz w:val="30"/>
          <w:szCs w:val="30"/>
        </w:rPr>
        <w:t xml:space="preserve"> </w:t>
      </w:r>
      <w:r w:rsidRPr="00277445">
        <w:rPr>
          <w:rFonts w:ascii="Times New Roman" w:hAnsi="Times New Roman" w:cs="Times New Roman"/>
          <w:b/>
          <w:sz w:val="30"/>
          <w:szCs w:val="30"/>
        </w:rPr>
        <w:t xml:space="preserve">Эффективность </w:t>
      </w:r>
      <w:r w:rsidRPr="00277445">
        <w:rPr>
          <w:rFonts w:ascii="Times New Roman" w:hAnsi="Times New Roman" w:cs="Times New Roman"/>
          <w:sz w:val="30"/>
          <w:szCs w:val="30"/>
        </w:rPr>
        <w:t>вакцины Гам-КОВИД-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Вак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против </w:t>
      </w:r>
      <w:r w:rsidRPr="00277445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277445">
        <w:rPr>
          <w:rFonts w:ascii="Times New Roman" w:hAnsi="Times New Roman" w:cs="Times New Roman"/>
          <w:sz w:val="30"/>
          <w:szCs w:val="30"/>
        </w:rPr>
        <w:t xml:space="preserve">-19 составила 91,6%, а против </w:t>
      </w:r>
      <w:r w:rsidRPr="00277445">
        <w:rPr>
          <w:rFonts w:ascii="Times New Roman" w:hAnsi="Times New Roman" w:cs="Times New Roman"/>
          <w:b/>
          <w:sz w:val="30"/>
          <w:szCs w:val="30"/>
        </w:rPr>
        <w:t>тяжелых форм болезни – на 100%</w:t>
      </w:r>
      <w:r w:rsidRPr="00277445">
        <w:rPr>
          <w:rFonts w:ascii="Times New Roman" w:hAnsi="Times New Roman" w:cs="Times New Roman"/>
          <w:sz w:val="30"/>
          <w:szCs w:val="30"/>
        </w:rPr>
        <w:t>.</w:t>
      </w:r>
      <w:r w:rsidRPr="00277445">
        <w:rPr>
          <w:rFonts w:ascii="Times New Roman" w:hAnsi="Times New Roman" w:cs="Times New Roman"/>
          <w:i/>
          <w:sz w:val="30"/>
          <w:szCs w:val="30"/>
        </w:rPr>
        <w:t xml:space="preserve">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Также вакцина Спутник </w:t>
      </w:r>
      <w:r w:rsidRPr="00277445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277445">
        <w:rPr>
          <w:rFonts w:ascii="Times New Roman" w:hAnsi="Times New Roman" w:cs="Times New Roman"/>
          <w:sz w:val="30"/>
          <w:szCs w:val="30"/>
        </w:rPr>
        <w:t xml:space="preserve">  показала</w:t>
      </w:r>
      <w:r w:rsidRPr="00277445">
        <w:rPr>
          <w:rFonts w:ascii="Times New Roman" w:hAnsi="Times New Roman" w:cs="Times New Roman"/>
          <w:b/>
          <w:sz w:val="30"/>
          <w:szCs w:val="30"/>
        </w:rPr>
        <w:t xml:space="preserve"> хорошую эффективность для лиц старше 60 лет. </w:t>
      </w:r>
      <w:r w:rsidRPr="00277445">
        <w:rPr>
          <w:rFonts w:ascii="Times New Roman" w:hAnsi="Times New Roman" w:cs="Times New Roman"/>
          <w:i/>
          <w:sz w:val="30"/>
          <w:szCs w:val="30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Вакцина показала </w:t>
      </w:r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хороший профиль безопасности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Никаких серьезных нежелательных явлений, считающихся связанными с вакциной, зарегистрировано не было, что </w:t>
      </w:r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подтверждено независимым комитетом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77445">
        <w:rPr>
          <w:rFonts w:ascii="Times New Roman" w:hAnsi="Times New Roman" w:cs="Times New Roman"/>
          <w:b/>
          <w:sz w:val="30"/>
          <w:szCs w:val="30"/>
          <w:u w:val="single"/>
        </w:rPr>
        <w:t>Как пройти вакцинацию?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 xml:space="preserve">Всем желающим сделать прививку от 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 xml:space="preserve"> инфекции необходимо позвонить в поликлинику по месту жительства. Там вас запишут в лист ожидания и пригласят на прививку при первой возможности в порядке очереди. Записать можно себя и своих близких.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77445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Какие противопоказания к вакцинации Спутником </w:t>
      </w:r>
      <w:r w:rsidRPr="00277445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V</w:t>
      </w:r>
      <w:r w:rsidRPr="00277445">
        <w:rPr>
          <w:rFonts w:ascii="Times New Roman" w:hAnsi="Times New Roman" w:cs="Times New Roman"/>
          <w:b/>
          <w:sz w:val="30"/>
          <w:szCs w:val="30"/>
          <w:u w:val="single"/>
        </w:rPr>
        <w:t>?</w:t>
      </w:r>
    </w:p>
    <w:p w:rsidR="000B0146" w:rsidRPr="00277445" w:rsidRDefault="000B0146" w:rsidP="000B0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744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Основное противопоказание к вакцинации Спутником </w:t>
      </w:r>
      <w:r w:rsidRPr="0027744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en-US"/>
        </w:rPr>
        <w:t>V</w:t>
      </w:r>
      <w:r w:rsidRPr="0027744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(как и к любым вакцинам) – это тяжелые аллергические реакции </w:t>
      </w:r>
      <w:r w:rsidRPr="00277445">
        <w:rPr>
          <w:rFonts w:ascii="Times New Roman" w:eastAsia="Times New Roman" w:hAnsi="Times New Roman" w:cs="Times New Roman"/>
          <w:sz w:val="30"/>
          <w:szCs w:val="30"/>
        </w:rPr>
        <w:t>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7445">
        <w:rPr>
          <w:rFonts w:ascii="Times New Roman" w:eastAsia="Times New Roman" w:hAnsi="Times New Roman" w:cs="Times New Roman"/>
          <w:sz w:val="30"/>
          <w:szCs w:val="30"/>
        </w:rP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Инструкция к вакцине не запрещает вакцинацию </w:t>
      </w:r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лиц, которые перенесли </w:t>
      </w:r>
      <w:proofErr w:type="spellStart"/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коронавирусную</w:t>
      </w:r>
      <w:proofErr w:type="spellEnd"/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инфекцию ранее, 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но переболевшие </w:t>
      </w:r>
      <w:r w:rsidRPr="00277445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277445">
        <w:rPr>
          <w:rFonts w:ascii="Times New Roman" w:hAnsi="Times New Roman" w:cs="Times New Roman"/>
          <w:sz w:val="30"/>
          <w:szCs w:val="30"/>
        </w:rPr>
        <w:t xml:space="preserve">-19 могут отложить вакцинацию на 3-6 месяцев (независимо от тяжести течения инфекции). </w:t>
      </w:r>
    </w:p>
    <w:p w:rsidR="000B0146" w:rsidRPr="00277445" w:rsidRDefault="000B0146" w:rsidP="000B0146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77445">
        <w:rPr>
          <w:rFonts w:ascii="Times New Roman" w:hAnsi="Times New Roman" w:cs="Times New Roman"/>
          <w:b/>
          <w:sz w:val="30"/>
          <w:szCs w:val="30"/>
          <w:u w:val="single"/>
        </w:rPr>
        <w:t>Как проходит вакцинация?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>Чтобы сделать прививку Гам-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Ковид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277445">
        <w:rPr>
          <w:rFonts w:ascii="Times New Roman" w:hAnsi="Times New Roman" w:cs="Times New Roman"/>
          <w:sz w:val="30"/>
          <w:szCs w:val="30"/>
        </w:rPr>
        <w:t>вак</w:t>
      </w:r>
      <w:proofErr w:type="spellEnd"/>
      <w:r w:rsidRPr="00277445">
        <w:rPr>
          <w:rFonts w:ascii="Times New Roman" w:hAnsi="Times New Roman" w:cs="Times New Roman"/>
          <w:sz w:val="30"/>
          <w:szCs w:val="30"/>
        </w:rPr>
        <w:t>, необходимо явиться в поликлинику дважды.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7445"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</w:rPr>
        <w:t>I этап. Введение первого компонента вакцины: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осмотр врачом-специалистом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(врач проведет общий осмотр, измерит температуру, предложит заполнить анкету о состоянии здоровья, возьмет согласие на прививку, проинформирует о возможных побочных реакциях и даст рекомендации о действиях после вакцинации);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вакцинация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(вакцина вводится сидя или лежа, строго внутримышечно в верхнюю треть плеча – в дельтовидную мышцу или бедро);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Pr="0027744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наблюдение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</w:t>
      </w:r>
      <w:r w:rsidRPr="00277445">
        <w:rPr>
          <w:rFonts w:ascii="Times New Roman" w:hAnsi="Times New Roman" w:cs="Times New Roman"/>
          <w:sz w:val="30"/>
          <w:szCs w:val="30"/>
        </w:rPr>
        <w:t xml:space="preserve"> специализированной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медицинской помощи в случае необходимости).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</w:pPr>
      <w:r w:rsidRPr="00277445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  <w:t xml:space="preserve">Первая доза вакцины не является защитой от инфицирования и заболевания </w:t>
      </w:r>
      <w:r w:rsidRPr="00277445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  <w:lang w:val="en-US"/>
        </w:rPr>
        <w:t>COVID</w:t>
      </w:r>
      <w:r w:rsidRPr="00277445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  <w:t xml:space="preserve">-19. 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7445"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</w:rPr>
        <w:t>II этап. Введение второго компонента вакцины.</w:t>
      </w:r>
      <w:r w:rsidRPr="00277445">
        <w:rPr>
          <w:rFonts w:ascii="Times New Roman" w:hAnsi="Times New Roman" w:cs="Times New Roman"/>
          <w:i/>
          <w:sz w:val="30"/>
          <w:szCs w:val="30"/>
        </w:rPr>
        <w:br/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0B0146" w:rsidRPr="00277445" w:rsidRDefault="000B0146" w:rsidP="000B0146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77445">
        <w:rPr>
          <w:rFonts w:ascii="Times New Roman" w:hAnsi="Times New Roman" w:cs="Times New Roman"/>
          <w:b/>
          <w:sz w:val="30"/>
          <w:szCs w:val="30"/>
          <w:u w:val="single"/>
        </w:rPr>
        <w:t>Какие побочные реакции могут возникнуть?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7445">
        <w:rPr>
          <w:rFonts w:ascii="Times New Roman" w:hAnsi="Times New Roman" w:cs="Times New Roman"/>
          <w:i/>
          <w:sz w:val="30"/>
          <w:szCs w:val="30"/>
        </w:rP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  <w:proofErr w:type="gramEnd"/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Реже отмечаются тошнота, диспепсия, снижение аппетита, иногда - увеличение </w:t>
      </w:r>
      <w:proofErr w:type="gramStart"/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>регионарных</w:t>
      </w:r>
      <w:proofErr w:type="gramEnd"/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лимфоузлов. 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77445">
        <w:rPr>
          <w:rFonts w:ascii="Times New Roman" w:hAnsi="Times New Roman" w:cs="Times New Roman"/>
          <w:b/>
          <w:i/>
          <w:sz w:val="30"/>
          <w:szCs w:val="30"/>
        </w:rP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B0146" w:rsidRPr="00277445" w:rsidRDefault="000B0146" w:rsidP="000B0146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77445">
        <w:rPr>
          <w:rFonts w:ascii="Times New Roman" w:hAnsi="Times New Roman" w:cs="Times New Roman"/>
          <w:b/>
          <w:sz w:val="30"/>
          <w:szCs w:val="30"/>
          <w:u w:val="single"/>
        </w:rPr>
        <w:t>Нужно ли носить маску после вакцинации и придерживаться иных мер профилактики инфекции?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 В то же время пока нет данных, предотвращает ли вакцинация бессимптомное носительство.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445">
        <w:rPr>
          <w:rFonts w:ascii="Times New Roman" w:hAnsi="Times New Roman" w:cs="Times New Roman"/>
          <w:sz w:val="30"/>
          <w:szCs w:val="30"/>
        </w:rPr>
        <w:t>Поэтому, п</w:t>
      </w:r>
      <w:r w:rsidRPr="00277445">
        <w:rPr>
          <w:rFonts w:ascii="Times New Roman" w:hAnsi="Times New Roman" w:cs="Times New Roman"/>
          <w:sz w:val="30"/>
          <w:szCs w:val="30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277445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Такие ограничительные меры, необходимо соблюдать до тех пор, пока не будет вакцинирована значительная часть населения и пока пандемия не будет остановлена.</w:t>
      </w:r>
    </w:p>
    <w:p w:rsidR="000B0146" w:rsidRPr="00277445" w:rsidRDefault="000B0146" w:rsidP="000B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0B0146" w:rsidRPr="00277445" w:rsidSect="004A6750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C2" w:rsidRDefault="00302CC2" w:rsidP="00263ADC">
      <w:pPr>
        <w:spacing w:after="0" w:line="240" w:lineRule="auto"/>
      </w:pPr>
      <w:r>
        <w:separator/>
      </w:r>
    </w:p>
  </w:endnote>
  <w:endnote w:type="continuationSeparator" w:id="0">
    <w:p w:rsidR="00302CC2" w:rsidRDefault="00302CC2" w:rsidP="0026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C2" w:rsidRDefault="00302CC2" w:rsidP="00263ADC">
      <w:pPr>
        <w:spacing w:after="0" w:line="240" w:lineRule="auto"/>
      </w:pPr>
      <w:r>
        <w:separator/>
      </w:r>
    </w:p>
  </w:footnote>
  <w:footnote w:type="continuationSeparator" w:id="0">
    <w:p w:rsidR="00302CC2" w:rsidRDefault="00302CC2" w:rsidP="0026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613929"/>
      <w:docPartObj>
        <w:docPartGallery w:val="Page Numbers (Top of Page)"/>
        <w:docPartUnique/>
      </w:docPartObj>
    </w:sdtPr>
    <w:sdtEndPr/>
    <w:sdtContent>
      <w:p w:rsidR="00263ADC" w:rsidRDefault="00E71EEF">
        <w:pPr>
          <w:pStyle w:val="a5"/>
          <w:jc w:val="center"/>
        </w:pPr>
        <w:r>
          <w:fldChar w:fldCharType="begin"/>
        </w:r>
        <w:r w:rsidR="00263ADC">
          <w:instrText>PAGE   \* MERGEFORMAT</w:instrText>
        </w:r>
        <w:r>
          <w:fldChar w:fldCharType="separate"/>
        </w:r>
        <w:r w:rsidR="004A6750">
          <w:rPr>
            <w:noProof/>
          </w:rPr>
          <w:t>2</w:t>
        </w:r>
        <w:r>
          <w:fldChar w:fldCharType="end"/>
        </w:r>
      </w:p>
    </w:sdtContent>
  </w:sdt>
  <w:p w:rsidR="00263ADC" w:rsidRDefault="00263A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65"/>
    <w:rsid w:val="00022FDA"/>
    <w:rsid w:val="000373F4"/>
    <w:rsid w:val="00085D38"/>
    <w:rsid w:val="000B0146"/>
    <w:rsid w:val="000E6B86"/>
    <w:rsid w:val="000F053A"/>
    <w:rsid w:val="0014706C"/>
    <w:rsid w:val="00147AC6"/>
    <w:rsid w:val="00151265"/>
    <w:rsid w:val="00170F42"/>
    <w:rsid w:val="00174B17"/>
    <w:rsid w:val="001B6126"/>
    <w:rsid w:val="001D4BD3"/>
    <w:rsid w:val="00246DD5"/>
    <w:rsid w:val="00263ADC"/>
    <w:rsid w:val="002C4C22"/>
    <w:rsid w:val="00302CC2"/>
    <w:rsid w:val="00332412"/>
    <w:rsid w:val="003747F5"/>
    <w:rsid w:val="003C6D0F"/>
    <w:rsid w:val="0042098D"/>
    <w:rsid w:val="004653E2"/>
    <w:rsid w:val="004A6750"/>
    <w:rsid w:val="00610100"/>
    <w:rsid w:val="00760635"/>
    <w:rsid w:val="007C0288"/>
    <w:rsid w:val="007E4043"/>
    <w:rsid w:val="00820B0D"/>
    <w:rsid w:val="00836B85"/>
    <w:rsid w:val="00886643"/>
    <w:rsid w:val="00897A4E"/>
    <w:rsid w:val="008E5550"/>
    <w:rsid w:val="00922A50"/>
    <w:rsid w:val="00987303"/>
    <w:rsid w:val="009A6C26"/>
    <w:rsid w:val="00B543C7"/>
    <w:rsid w:val="00BC25D6"/>
    <w:rsid w:val="00C42407"/>
    <w:rsid w:val="00C758C3"/>
    <w:rsid w:val="00C81347"/>
    <w:rsid w:val="00CA05AA"/>
    <w:rsid w:val="00CA603A"/>
    <w:rsid w:val="00D63E01"/>
    <w:rsid w:val="00D77F81"/>
    <w:rsid w:val="00DB5DCD"/>
    <w:rsid w:val="00DC75DE"/>
    <w:rsid w:val="00DF5CBE"/>
    <w:rsid w:val="00E01DA5"/>
    <w:rsid w:val="00E71EEF"/>
    <w:rsid w:val="00F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603A"/>
    <w:pPr>
      <w:spacing w:after="0" w:line="240" w:lineRule="auto"/>
    </w:pPr>
    <w:rPr>
      <w:rFonts w:ascii="Calibri" w:eastAsia="Times New Roman" w:hAnsi="Calibri" w:cs="Calibri"/>
      <w:sz w:val="24"/>
      <w:szCs w:val="32"/>
    </w:rPr>
  </w:style>
  <w:style w:type="paragraph" w:styleId="a4">
    <w:name w:val="List Paragraph"/>
    <w:basedOn w:val="a"/>
    <w:uiPriority w:val="34"/>
    <w:qFormat/>
    <w:rsid w:val="00CA603A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ADC"/>
  </w:style>
  <w:style w:type="paragraph" w:styleId="a7">
    <w:name w:val="footer"/>
    <w:basedOn w:val="a"/>
    <w:link w:val="a8"/>
    <w:uiPriority w:val="99"/>
    <w:unhideWhenUsed/>
    <w:rsid w:val="0026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ADC"/>
  </w:style>
  <w:style w:type="paragraph" w:styleId="a9">
    <w:name w:val="Normal (Web)"/>
    <w:aliases w:val=" Знак1"/>
    <w:basedOn w:val="a"/>
    <w:link w:val="aa"/>
    <w:rsid w:val="0008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08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85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085D38"/>
    <w:pPr>
      <w:spacing w:after="0" w:line="240" w:lineRule="auto"/>
    </w:pPr>
    <w:rPr>
      <w:rFonts w:ascii="Times New Roman" w:eastAsia="Times New Roman" w:hAnsi="Times New Roman" w:cs="Times New Roman"/>
      <w:sz w:val="20"/>
      <w:szCs w:val="3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85D38"/>
    <w:rPr>
      <w:rFonts w:ascii="Times New Roman" w:eastAsia="Times New Roman" w:hAnsi="Times New Roman" w:cs="Times New Roman"/>
      <w:sz w:val="20"/>
      <w:szCs w:val="30"/>
      <w:lang w:eastAsia="ru-RU"/>
    </w:rPr>
  </w:style>
  <w:style w:type="character" w:customStyle="1" w:styleId="aa">
    <w:name w:val="Обычный (веб) Знак"/>
    <w:aliases w:val=" Знак1 Знак"/>
    <w:basedOn w:val="a0"/>
    <w:link w:val="a9"/>
    <w:rsid w:val="00085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5D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085D38"/>
    <w:rPr>
      <w:rFonts w:eastAsia="Courier New"/>
      <w:b/>
      <w:bCs/>
      <w:i/>
      <w:iCs/>
      <w:sz w:val="27"/>
      <w:szCs w:val="27"/>
      <w:shd w:val="clear" w:color="auto" w:fill="FFFFFF"/>
      <w:lang w:eastAsia="zh-CN"/>
    </w:rPr>
  </w:style>
  <w:style w:type="paragraph" w:customStyle="1" w:styleId="60">
    <w:name w:val="Основной текст (6)"/>
    <w:basedOn w:val="a"/>
    <w:link w:val="6"/>
    <w:rsid w:val="00085D38"/>
    <w:pPr>
      <w:widowControl w:val="0"/>
      <w:shd w:val="clear" w:color="auto" w:fill="FFFFFF"/>
      <w:spacing w:after="0" w:line="264" w:lineRule="exact"/>
      <w:ind w:firstLine="660"/>
      <w:jc w:val="both"/>
    </w:pPr>
    <w:rPr>
      <w:rFonts w:eastAsia="Courier New"/>
      <w:b/>
      <w:bCs/>
      <w:i/>
      <w:i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603A"/>
    <w:pPr>
      <w:spacing w:after="0" w:line="240" w:lineRule="auto"/>
    </w:pPr>
    <w:rPr>
      <w:rFonts w:ascii="Calibri" w:eastAsia="Times New Roman" w:hAnsi="Calibri" w:cs="Calibri"/>
      <w:sz w:val="24"/>
      <w:szCs w:val="32"/>
    </w:rPr>
  </w:style>
  <w:style w:type="paragraph" w:styleId="a4">
    <w:name w:val="List Paragraph"/>
    <w:basedOn w:val="a"/>
    <w:uiPriority w:val="34"/>
    <w:qFormat/>
    <w:rsid w:val="00CA603A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ADC"/>
  </w:style>
  <w:style w:type="paragraph" w:styleId="a7">
    <w:name w:val="footer"/>
    <w:basedOn w:val="a"/>
    <w:link w:val="a8"/>
    <w:uiPriority w:val="99"/>
    <w:unhideWhenUsed/>
    <w:rsid w:val="0026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ADC"/>
  </w:style>
  <w:style w:type="paragraph" w:styleId="a9">
    <w:name w:val="Normal (Web)"/>
    <w:aliases w:val=" Знак1"/>
    <w:basedOn w:val="a"/>
    <w:link w:val="aa"/>
    <w:rsid w:val="0008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08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85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085D38"/>
    <w:pPr>
      <w:spacing w:after="0" w:line="240" w:lineRule="auto"/>
    </w:pPr>
    <w:rPr>
      <w:rFonts w:ascii="Times New Roman" w:eastAsia="Times New Roman" w:hAnsi="Times New Roman" w:cs="Times New Roman"/>
      <w:sz w:val="20"/>
      <w:szCs w:val="3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85D38"/>
    <w:rPr>
      <w:rFonts w:ascii="Times New Roman" w:eastAsia="Times New Roman" w:hAnsi="Times New Roman" w:cs="Times New Roman"/>
      <w:sz w:val="20"/>
      <w:szCs w:val="30"/>
      <w:lang w:eastAsia="ru-RU"/>
    </w:rPr>
  </w:style>
  <w:style w:type="character" w:customStyle="1" w:styleId="aa">
    <w:name w:val="Обычный (веб) Знак"/>
    <w:aliases w:val=" Знак1 Знак"/>
    <w:basedOn w:val="a0"/>
    <w:link w:val="a9"/>
    <w:rsid w:val="00085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5D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085D38"/>
    <w:rPr>
      <w:rFonts w:eastAsia="Courier New"/>
      <w:b/>
      <w:bCs/>
      <w:i/>
      <w:iCs/>
      <w:sz w:val="27"/>
      <w:szCs w:val="27"/>
      <w:shd w:val="clear" w:color="auto" w:fill="FFFFFF"/>
      <w:lang w:eastAsia="zh-CN"/>
    </w:rPr>
  </w:style>
  <w:style w:type="paragraph" w:customStyle="1" w:styleId="60">
    <w:name w:val="Основной текст (6)"/>
    <w:basedOn w:val="a"/>
    <w:link w:val="6"/>
    <w:rsid w:val="00085D38"/>
    <w:pPr>
      <w:widowControl w:val="0"/>
      <w:shd w:val="clear" w:color="auto" w:fill="FFFFFF"/>
      <w:spacing w:after="0" w:line="264" w:lineRule="exact"/>
      <w:ind w:firstLine="660"/>
      <w:jc w:val="both"/>
    </w:pPr>
    <w:rPr>
      <w:rFonts w:eastAsia="Courier New"/>
      <w:b/>
      <w:bCs/>
      <w:i/>
      <w:i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6B65-53D9-4FB2-8B0A-6C2F9FF4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Белоусова Елена Валерьевна</cp:lastModifiedBy>
  <cp:revision>3</cp:revision>
  <dcterms:created xsi:type="dcterms:W3CDTF">2021-03-15T13:19:00Z</dcterms:created>
  <dcterms:modified xsi:type="dcterms:W3CDTF">2021-03-15T13:26:00Z</dcterms:modified>
</cp:coreProperties>
</file>