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5B02F" w14:textId="77777777" w:rsidR="001552D7" w:rsidRPr="00EC52D9" w:rsidRDefault="001552D7" w:rsidP="001552D7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2D9">
        <w:rPr>
          <w:rFonts w:ascii="Times New Roman" w:hAnsi="Times New Roman" w:cs="Times New Roman"/>
          <w:sz w:val="28"/>
          <w:szCs w:val="28"/>
        </w:rPr>
        <w:t>Инспекция Министерства по налогам и сборам</w:t>
      </w:r>
    </w:p>
    <w:p w14:paraId="0494CC27" w14:textId="1BDD16C7" w:rsidR="001552D7" w:rsidRPr="00EC52D9" w:rsidRDefault="001552D7" w:rsidP="001552D7">
      <w:pPr>
        <w:pStyle w:val="ConsPlusTitle"/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 xml:space="preserve">по </w:t>
      </w:r>
      <w:r w:rsidR="00826DC4">
        <w:rPr>
          <w:rFonts w:ascii="Times New Roman" w:hAnsi="Times New Roman" w:cs="Times New Roman"/>
          <w:sz w:val="28"/>
          <w:szCs w:val="28"/>
        </w:rPr>
        <w:t>г. Бобруйску</w:t>
      </w:r>
      <w:r w:rsidRPr="00EC52D9">
        <w:rPr>
          <w:rFonts w:ascii="Times New Roman" w:hAnsi="Times New Roman" w:cs="Times New Roman"/>
          <w:sz w:val="28"/>
          <w:szCs w:val="28"/>
        </w:rPr>
        <w:t xml:space="preserve"> информирует владельцев собак</w:t>
      </w:r>
    </w:p>
    <w:p w14:paraId="56481564" w14:textId="1A9968F2" w:rsidR="001552D7" w:rsidRPr="00826DC4" w:rsidRDefault="001552D7" w:rsidP="00EC52D9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6DC4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26DC4" w:rsidRPr="00826DC4">
        <w:rPr>
          <w:rFonts w:ascii="Times New Roman" w:hAnsi="Times New Roman" w:cs="Times New Roman"/>
          <w:sz w:val="28"/>
          <w:szCs w:val="28"/>
        </w:rPr>
        <w:t>Бобруйского городского Совета депутатов от 22.03.2016 № 19-6</w:t>
      </w:r>
      <w:r w:rsidRPr="00826DC4">
        <w:rPr>
          <w:rFonts w:ascii="Times New Roman" w:hAnsi="Times New Roman" w:cs="Times New Roman"/>
          <w:sz w:val="28"/>
          <w:szCs w:val="28"/>
        </w:rPr>
        <w:t xml:space="preserve"> </w:t>
      </w:r>
      <w:r w:rsidR="00655B4D">
        <w:rPr>
          <w:rFonts w:ascii="Times New Roman" w:hAnsi="Times New Roman" w:cs="Times New Roman"/>
          <w:sz w:val="28"/>
          <w:szCs w:val="28"/>
        </w:rPr>
        <w:t xml:space="preserve">«Об установлении и введении </w:t>
      </w:r>
      <w:r w:rsidR="00C40D8D">
        <w:rPr>
          <w:rFonts w:ascii="Times New Roman" w:hAnsi="Times New Roman" w:cs="Times New Roman"/>
          <w:sz w:val="28"/>
          <w:szCs w:val="28"/>
        </w:rPr>
        <w:t xml:space="preserve">в действие </w:t>
      </w:r>
      <w:r w:rsidR="00655B4D">
        <w:rPr>
          <w:rFonts w:ascii="Times New Roman" w:hAnsi="Times New Roman" w:cs="Times New Roman"/>
          <w:sz w:val="28"/>
          <w:szCs w:val="28"/>
        </w:rPr>
        <w:t>на территории г</w:t>
      </w:r>
      <w:r w:rsidR="00C40D8D">
        <w:rPr>
          <w:rFonts w:ascii="Times New Roman" w:hAnsi="Times New Roman" w:cs="Times New Roman"/>
          <w:sz w:val="28"/>
          <w:szCs w:val="28"/>
        </w:rPr>
        <w:t>орода</w:t>
      </w:r>
      <w:r w:rsidR="00655B4D">
        <w:rPr>
          <w:rFonts w:ascii="Times New Roman" w:hAnsi="Times New Roman" w:cs="Times New Roman"/>
          <w:sz w:val="28"/>
          <w:szCs w:val="28"/>
        </w:rPr>
        <w:t xml:space="preserve"> Бобруйска </w:t>
      </w:r>
      <w:r w:rsidR="00C40D8D">
        <w:rPr>
          <w:rFonts w:ascii="Times New Roman" w:hAnsi="Times New Roman" w:cs="Times New Roman"/>
          <w:sz w:val="28"/>
          <w:szCs w:val="28"/>
        </w:rPr>
        <w:t xml:space="preserve">местных налога и сборов» </w:t>
      </w:r>
      <w:r w:rsidRPr="00826D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26DC4" w:rsidRPr="00826DC4">
        <w:rPr>
          <w:rFonts w:ascii="Times New Roman" w:hAnsi="Times New Roman" w:cs="Times New Roman"/>
          <w:sz w:val="28"/>
          <w:szCs w:val="28"/>
        </w:rPr>
        <w:t>г. Бобруйска</w:t>
      </w:r>
      <w:r w:rsidRPr="00826DC4">
        <w:rPr>
          <w:rFonts w:ascii="Times New Roman" w:hAnsi="Times New Roman" w:cs="Times New Roman"/>
          <w:sz w:val="28"/>
          <w:szCs w:val="28"/>
        </w:rPr>
        <w:t xml:space="preserve"> введен налог за владение собаками.</w:t>
      </w:r>
    </w:p>
    <w:p w14:paraId="26698C73" w14:textId="253C5A7B" w:rsidR="001552D7" w:rsidRPr="00826DC4" w:rsidRDefault="001552D7" w:rsidP="001552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6DC4">
        <w:rPr>
          <w:rFonts w:ascii="Times New Roman" w:hAnsi="Times New Roman" w:cs="Times New Roman"/>
          <w:sz w:val="28"/>
          <w:szCs w:val="28"/>
        </w:rPr>
        <w:t>Плательщик</w:t>
      </w:r>
      <w:r w:rsidR="00636200" w:rsidRPr="00826DC4">
        <w:rPr>
          <w:rFonts w:ascii="Times New Roman" w:hAnsi="Times New Roman" w:cs="Times New Roman"/>
          <w:sz w:val="28"/>
          <w:szCs w:val="28"/>
        </w:rPr>
        <w:t>ами</w:t>
      </w:r>
      <w:r w:rsidRPr="00826DC4">
        <w:rPr>
          <w:rFonts w:ascii="Times New Roman" w:hAnsi="Times New Roman" w:cs="Times New Roman"/>
          <w:sz w:val="28"/>
          <w:szCs w:val="28"/>
        </w:rPr>
        <w:t xml:space="preserve"> налога являются граждане, владеющие собаками в возрасте 3-х месяцев и старше.</w:t>
      </w:r>
    </w:p>
    <w:p w14:paraId="6B416149" w14:textId="77777777" w:rsidR="001D20B8" w:rsidRPr="00EC52D9" w:rsidRDefault="001552D7" w:rsidP="001552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 xml:space="preserve">Налог взимается за каждую собаку. </w:t>
      </w:r>
    </w:p>
    <w:p w14:paraId="117A0C45" w14:textId="178BCAA4" w:rsidR="00F46622" w:rsidRPr="00F46622" w:rsidRDefault="001552D7" w:rsidP="00F46622">
      <w:pPr>
        <w:ind w:firstLine="539"/>
        <w:jc w:val="both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F46622">
        <w:rPr>
          <w:sz w:val="28"/>
          <w:szCs w:val="28"/>
        </w:rPr>
        <w:t>Сумма налога включается в квартплату</w:t>
      </w:r>
      <w:r w:rsidR="00601F28" w:rsidRPr="00F46622">
        <w:rPr>
          <w:sz w:val="28"/>
          <w:szCs w:val="28"/>
        </w:rPr>
        <w:t xml:space="preserve"> (указывается </w:t>
      </w:r>
      <w:r w:rsidR="00DE2D62" w:rsidRPr="00F46622">
        <w:rPr>
          <w:sz w:val="28"/>
          <w:szCs w:val="28"/>
        </w:rPr>
        <w:t xml:space="preserve">в </w:t>
      </w:r>
      <w:r w:rsidR="00F46622" w:rsidRPr="00F46622">
        <w:rPr>
          <w:sz w:val="28"/>
          <w:szCs w:val="28"/>
        </w:rPr>
        <w:t xml:space="preserve">квитанции </w:t>
      </w:r>
      <w:r w:rsidR="00F46622" w:rsidRPr="00F46622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за пользование жилым помещением) и перечисляется одновременно с внесением платы  за жилищно-коммунальные услуги.</w:t>
      </w:r>
    </w:p>
    <w:p w14:paraId="71D05595" w14:textId="4B2E31D4" w:rsidR="001552D7" w:rsidRPr="00F46622" w:rsidRDefault="001552D7" w:rsidP="001552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6622">
        <w:rPr>
          <w:rFonts w:ascii="Times New Roman" w:hAnsi="Times New Roman" w:cs="Times New Roman"/>
          <w:sz w:val="28"/>
          <w:szCs w:val="28"/>
        </w:rPr>
        <w:t>Порядок уплаты налога регулируется главой 29 Налогового кодекса Республики Беларусь.</w:t>
      </w:r>
    </w:p>
    <w:p w14:paraId="60702106" w14:textId="30813D41" w:rsidR="001552D7" w:rsidRPr="00EC52D9" w:rsidRDefault="001552D7" w:rsidP="001B093A">
      <w:pPr>
        <w:pStyle w:val="ConsPlusNormal"/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C52D9">
        <w:rPr>
          <w:rFonts w:ascii="Times New Roman" w:hAnsi="Times New Roman" w:cs="Times New Roman"/>
          <w:b/>
          <w:bCs/>
          <w:sz w:val="28"/>
          <w:szCs w:val="28"/>
        </w:rPr>
        <w:t>СТАВКИ НАЛОГА ЗА ВЛАДЕНИЕ СОБАКАМИ В 2024 ГОДУ</w:t>
      </w:r>
    </w:p>
    <w:p w14:paraId="48AFD299" w14:textId="77777777" w:rsidR="001552D7" w:rsidRPr="00EC52D9" w:rsidRDefault="001552D7" w:rsidP="00EC52D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>59,6 белорусского рубля – за породы собак, включенные в перечень* потенциально опасных пород собак;</w:t>
      </w:r>
    </w:p>
    <w:p w14:paraId="1C2F153F" w14:textId="77777777" w:rsidR="001552D7" w:rsidRPr="00EC52D9" w:rsidRDefault="001552D7" w:rsidP="001552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>11,9 белорусского рубля – в иных случаях.</w:t>
      </w:r>
    </w:p>
    <w:p w14:paraId="554EC74F" w14:textId="5467F5A7" w:rsidR="001552D7" w:rsidRPr="00EC52D9" w:rsidRDefault="001552D7" w:rsidP="001552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142E44" w:rsidRPr="00EC52D9">
        <w:rPr>
          <w:rFonts w:ascii="Times New Roman" w:hAnsi="Times New Roman" w:cs="Times New Roman"/>
          <w:sz w:val="28"/>
          <w:szCs w:val="28"/>
        </w:rPr>
        <w:t xml:space="preserve">Советы </w:t>
      </w:r>
      <w:r w:rsidRPr="00EC52D9">
        <w:rPr>
          <w:rFonts w:ascii="Times New Roman" w:hAnsi="Times New Roman" w:cs="Times New Roman"/>
          <w:sz w:val="28"/>
          <w:szCs w:val="28"/>
        </w:rPr>
        <w:t>депутатов имеют право уменьшать (не более чем в два раза) ставки налога, а также устанавливать льготы отдельным категориям плательщиков.</w:t>
      </w:r>
    </w:p>
    <w:p w14:paraId="4A410F18" w14:textId="2C7C785B" w:rsidR="001552D7" w:rsidRDefault="001552D7" w:rsidP="00701E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>Принят</w:t>
      </w:r>
      <w:r w:rsidR="00EC52D9" w:rsidRPr="00EC52D9">
        <w:rPr>
          <w:rFonts w:ascii="Times New Roman" w:hAnsi="Times New Roman" w:cs="Times New Roman"/>
          <w:sz w:val="28"/>
          <w:szCs w:val="28"/>
        </w:rPr>
        <w:t>ые</w:t>
      </w:r>
      <w:r w:rsidRPr="00EC52D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C52D9" w:rsidRPr="00EC52D9">
        <w:rPr>
          <w:rFonts w:ascii="Times New Roman" w:hAnsi="Times New Roman" w:cs="Times New Roman"/>
          <w:sz w:val="28"/>
          <w:szCs w:val="28"/>
        </w:rPr>
        <w:t>я</w:t>
      </w:r>
      <w:r w:rsidRPr="00EC52D9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EC52D9" w:rsidRPr="00EC52D9">
        <w:rPr>
          <w:rFonts w:ascii="Times New Roman" w:hAnsi="Times New Roman" w:cs="Times New Roman"/>
          <w:sz w:val="28"/>
          <w:szCs w:val="28"/>
        </w:rPr>
        <w:t>аются</w:t>
      </w:r>
      <w:r w:rsidRPr="00EC52D9">
        <w:rPr>
          <w:rFonts w:ascii="Times New Roman" w:hAnsi="Times New Roman" w:cs="Times New Roman"/>
          <w:sz w:val="28"/>
          <w:szCs w:val="28"/>
        </w:rPr>
        <w:t xml:space="preserve"> </w:t>
      </w:r>
      <w:r w:rsidR="00701E38" w:rsidRPr="00701E38">
        <w:rPr>
          <w:rFonts w:ascii="Times New Roman" w:hAnsi="Times New Roman" w:cs="Times New Roman"/>
          <w:sz w:val="28"/>
          <w:szCs w:val="28"/>
        </w:rPr>
        <w:t>на официальном сайте налоговых органов </w:t>
      </w:r>
      <w:hyperlink r:id="rId5" w:history="1">
        <w:r w:rsidR="00701E38" w:rsidRPr="00701E38">
          <w:rPr>
            <w:rFonts w:ascii="Times New Roman" w:hAnsi="Times New Roman" w:cs="Times New Roman"/>
            <w:sz w:val="28"/>
            <w:szCs w:val="28"/>
          </w:rPr>
          <w:t>www.nalog.gov.by</w:t>
        </w:r>
      </w:hyperlink>
      <w:r w:rsidR="00701E38" w:rsidRPr="00701E38">
        <w:rPr>
          <w:rFonts w:ascii="Times New Roman" w:hAnsi="Times New Roman" w:cs="Times New Roman"/>
          <w:sz w:val="28"/>
          <w:szCs w:val="28"/>
        </w:rPr>
        <w:t xml:space="preserve"> на странице инспекции МНС по</w:t>
      </w:r>
      <w:r w:rsidR="00701E38">
        <w:rPr>
          <w:rFonts w:ascii="Times New Roman" w:hAnsi="Times New Roman" w:cs="Times New Roman"/>
          <w:sz w:val="28"/>
          <w:szCs w:val="28"/>
        </w:rPr>
        <w:t xml:space="preserve"> </w:t>
      </w:r>
      <w:r w:rsidR="00A1177B">
        <w:rPr>
          <w:rFonts w:ascii="Times New Roman" w:hAnsi="Times New Roman" w:cs="Times New Roman"/>
          <w:sz w:val="28"/>
          <w:szCs w:val="28"/>
        </w:rPr>
        <w:t>Могилевской</w:t>
      </w:r>
      <w:r w:rsidRPr="00EC52D9">
        <w:rPr>
          <w:rFonts w:ascii="Times New Roman" w:hAnsi="Times New Roman" w:cs="Times New Roman"/>
          <w:sz w:val="28"/>
          <w:szCs w:val="28"/>
        </w:rPr>
        <w:t xml:space="preserve"> </w:t>
      </w:r>
      <w:r w:rsidR="00701E38">
        <w:rPr>
          <w:rFonts w:ascii="Times New Roman" w:hAnsi="Times New Roman" w:cs="Times New Roman"/>
          <w:sz w:val="28"/>
          <w:szCs w:val="28"/>
        </w:rPr>
        <w:t>области</w:t>
      </w:r>
      <w:r w:rsidRPr="00EC52D9">
        <w:rPr>
          <w:rFonts w:ascii="Times New Roman" w:hAnsi="Times New Roman" w:cs="Times New Roman"/>
          <w:sz w:val="28"/>
          <w:szCs w:val="28"/>
        </w:rPr>
        <w:t xml:space="preserve"> в разделе «Местные налоги (сборы)/Районные».</w:t>
      </w:r>
    </w:p>
    <w:p w14:paraId="684EE3B0" w14:textId="4C0BB8AC" w:rsidR="001552D7" w:rsidRPr="00EC52D9" w:rsidRDefault="001552D7" w:rsidP="001B093A">
      <w:pPr>
        <w:pStyle w:val="ConsPlusNormal"/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C52D9">
        <w:rPr>
          <w:rFonts w:ascii="Times New Roman" w:hAnsi="Times New Roman" w:cs="Times New Roman"/>
          <w:b/>
          <w:bCs/>
          <w:sz w:val="28"/>
          <w:szCs w:val="28"/>
        </w:rPr>
        <w:t>ВАЖНАЯ ИНФОРМАЦИЯ</w:t>
      </w:r>
    </w:p>
    <w:p w14:paraId="302E78D8" w14:textId="313A78D2" w:rsidR="008E5C58" w:rsidRDefault="008302D2" w:rsidP="008E5C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2D9">
        <w:rPr>
          <w:sz w:val="28"/>
          <w:szCs w:val="28"/>
        </w:rPr>
        <w:t xml:space="preserve">Владельцы обязаны своих собак или щенков </w:t>
      </w:r>
      <w:r w:rsidRPr="00EC52D9">
        <w:rPr>
          <w:b/>
          <w:bCs/>
          <w:sz w:val="28"/>
          <w:szCs w:val="28"/>
        </w:rPr>
        <w:t>своевременно зарегистрировать</w:t>
      </w:r>
      <w:r w:rsidRPr="00EC52D9">
        <w:rPr>
          <w:sz w:val="28"/>
          <w:szCs w:val="28"/>
        </w:rPr>
        <w:t xml:space="preserve"> (в</w:t>
      </w:r>
      <w:r w:rsidR="00B12C58" w:rsidRPr="00EC52D9">
        <w:rPr>
          <w:sz w:val="28"/>
          <w:szCs w:val="28"/>
        </w:rPr>
        <w:t> </w:t>
      </w:r>
      <w:r w:rsidRPr="00EC52D9">
        <w:rPr>
          <w:sz w:val="28"/>
          <w:szCs w:val="28"/>
        </w:rPr>
        <w:t>течение 3</w:t>
      </w:r>
      <w:r w:rsidR="00B12C58" w:rsidRPr="00EC52D9">
        <w:rPr>
          <w:sz w:val="28"/>
          <w:szCs w:val="28"/>
        </w:rPr>
        <w:t> </w:t>
      </w:r>
      <w:r w:rsidRPr="00EC52D9">
        <w:rPr>
          <w:sz w:val="28"/>
          <w:szCs w:val="28"/>
        </w:rPr>
        <w:t xml:space="preserve">дней со дня приобретения либо в возрасте от 3 до 3,5 месяцев соответственно), </w:t>
      </w:r>
      <w:r w:rsidRPr="00EC52D9">
        <w:rPr>
          <w:b/>
          <w:bCs/>
          <w:sz w:val="28"/>
          <w:szCs w:val="28"/>
        </w:rPr>
        <w:t>получить регистрационное удостоверение и жетон</w:t>
      </w:r>
      <w:r w:rsidRPr="00EC52D9">
        <w:rPr>
          <w:sz w:val="28"/>
          <w:szCs w:val="28"/>
        </w:rPr>
        <w:t xml:space="preserve"> установленного образца, который прикрепляется к ошейнику животного. По вопросу регистрации</w:t>
      </w:r>
      <w:r w:rsidR="008E5C58">
        <w:rPr>
          <w:sz w:val="28"/>
          <w:szCs w:val="28"/>
        </w:rPr>
        <w:t xml:space="preserve"> </w:t>
      </w:r>
      <w:r w:rsidRPr="00EC52D9">
        <w:rPr>
          <w:sz w:val="28"/>
          <w:szCs w:val="28"/>
        </w:rPr>
        <w:t xml:space="preserve">собак гражданам следует обращаться </w:t>
      </w:r>
      <w:r w:rsidR="008E5C58">
        <w:rPr>
          <w:sz w:val="28"/>
          <w:szCs w:val="28"/>
        </w:rPr>
        <w:t xml:space="preserve">в </w:t>
      </w:r>
      <w:r w:rsidR="008E5C58" w:rsidRPr="00D37B6A">
        <w:rPr>
          <w:sz w:val="28"/>
          <w:szCs w:val="28"/>
        </w:rPr>
        <w:t>администраци</w:t>
      </w:r>
      <w:r w:rsidR="008E5C58">
        <w:rPr>
          <w:sz w:val="28"/>
          <w:szCs w:val="28"/>
        </w:rPr>
        <w:t xml:space="preserve">и Ленинского и Первомайского </w:t>
      </w:r>
      <w:r w:rsidR="008E5C58" w:rsidRPr="00D37B6A">
        <w:rPr>
          <w:sz w:val="28"/>
          <w:szCs w:val="28"/>
        </w:rPr>
        <w:t>район</w:t>
      </w:r>
      <w:r w:rsidR="008E5C58">
        <w:rPr>
          <w:sz w:val="28"/>
          <w:szCs w:val="28"/>
        </w:rPr>
        <w:t>ов г. Бобруйска</w:t>
      </w:r>
      <w:r w:rsidR="008E5C58" w:rsidRPr="00D37B6A">
        <w:rPr>
          <w:sz w:val="28"/>
          <w:szCs w:val="28"/>
        </w:rPr>
        <w:t>.</w:t>
      </w:r>
    </w:p>
    <w:p w14:paraId="4CD1C3AB" w14:textId="77777777" w:rsidR="001552D7" w:rsidRPr="001D20B8" w:rsidRDefault="001552D7" w:rsidP="001D20B8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0B8">
        <w:rPr>
          <w:rFonts w:ascii="Times New Roman" w:hAnsi="Times New Roman" w:cs="Times New Roman"/>
          <w:i/>
          <w:iCs/>
          <w:sz w:val="24"/>
          <w:szCs w:val="24"/>
        </w:rPr>
        <w:t>------------------</w:t>
      </w:r>
    </w:p>
    <w:p w14:paraId="264C6258" w14:textId="18035DA0" w:rsidR="001552D7" w:rsidRPr="00D812C9" w:rsidRDefault="001552D7" w:rsidP="00EC52D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bookmarkStart w:id="1" w:name="Par20"/>
      <w:bookmarkEnd w:id="1"/>
      <w:r w:rsidRPr="00D812C9">
        <w:rPr>
          <w:rFonts w:ascii="Times New Roman" w:hAnsi="Times New Roman" w:cs="Times New Roman"/>
          <w:i/>
          <w:iCs/>
          <w:sz w:val="25"/>
          <w:szCs w:val="25"/>
        </w:rPr>
        <w:t>&lt;*&gt; Перечень потенциально опасных пород собак утвержден постановлением Министерства сельского хозяйства и продовольствия Республики Беларусь от 12</w:t>
      </w:r>
      <w:r w:rsidR="00EF221C">
        <w:rPr>
          <w:rFonts w:ascii="Times New Roman" w:hAnsi="Times New Roman" w:cs="Times New Roman"/>
          <w:i/>
          <w:iCs/>
          <w:sz w:val="25"/>
          <w:szCs w:val="25"/>
        </w:rPr>
        <w:t>.12.</w:t>
      </w:r>
      <w:r w:rsidRPr="00D812C9">
        <w:rPr>
          <w:rFonts w:ascii="Times New Roman" w:hAnsi="Times New Roman" w:cs="Times New Roman"/>
          <w:i/>
          <w:iCs/>
          <w:sz w:val="25"/>
          <w:szCs w:val="25"/>
        </w:rPr>
        <w:t>2001 № 40.</w:t>
      </w:r>
    </w:p>
    <w:p w14:paraId="5B65A109" w14:textId="77777777" w:rsidR="001552D7" w:rsidRPr="00D812C9" w:rsidRDefault="001552D7" w:rsidP="00EC52D9">
      <w:pPr>
        <w:pStyle w:val="ConsPlusNormal"/>
        <w:ind w:firstLine="539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В данный перечень включены 40 пород собак: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айну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акабаш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американский пит-бультерьер, американский стаффордширский терьер, анатолийский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карабаш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английский мастифф, бельгийский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мастиф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бордоский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дог,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бульмастиф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бультерьер, восточноевропейская овчарка, горская гончая, грецкая овчарка, доберман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Владека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Рошины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доберман-пинчер, ирландский волкодав, кавказская овчарка,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канарская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собака (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перро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де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пресо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канарио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),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кангал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>, капе-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норсо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кенгуровая собака,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корельская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медвежья собака,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лангедокская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пастушья собака, леопардовая гончая, маремма (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маремоанхо-абруцкая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пастушья собака),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мальорский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бульдог (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терро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де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мальоркин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), московская сторожевая, немецкая овчарка, немецкий дог, овчарка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Дауфмана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ризеншнауцер, ротвейлер, румынская овчарка, среднеазиатская овчарка,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супердог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и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його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помесь с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майконгом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тоса-ину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(японская бойцовская собака), фила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бразильеро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, черный терьер, </w:t>
      </w:r>
      <w:proofErr w:type="spellStart"/>
      <w:r w:rsidRPr="00D812C9">
        <w:rPr>
          <w:rFonts w:ascii="Times New Roman" w:hAnsi="Times New Roman" w:cs="Times New Roman"/>
          <w:i/>
          <w:iCs/>
          <w:sz w:val="25"/>
          <w:szCs w:val="25"/>
        </w:rPr>
        <w:t>шарпей</w:t>
      </w:r>
      <w:proofErr w:type="spellEnd"/>
      <w:r w:rsidRPr="00D812C9">
        <w:rPr>
          <w:rFonts w:ascii="Times New Roman" w:hAnsi="Times New Roman" w:cs="Times New Roman"/>
          <w:i/>
          <w:iCs/>
          <w:sz w:val="25"/>
          <w:szCs w:val="25"/>
        </w:rPr>
        <w:t xml:space="preserve"> (китайская бойцовская собака), южнорусская овчарка.</w:t>
      </w:r>
    </w:p>
    <w:p w14:paraId="21A5DAD2" w14:textId="1AF0B702" w:rsidR="00A46AA9" w:rsidRPr="00EC52D9" w:rsidRDefault="001552D7" w:rsidP="008F59C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D9">
        <w:rPr>
          <w:rFonts w:ascii="Times New Roman" w:hAnsi="Times New Roman" w:cs="Times New Roman"/>
          <w:sz w:val="28"/>
          <w:szCs w:val="28"/>
        </w:rPr>
        <w:t>Более подробную информацию по уплате налога за владение собаками можно получить в налоговой инспекции</w:t>
      </w:r>
      <w:r w:rsidR="00636200" w:rsidRPr="00EC52D9">
        <w:rPr>
          <w:rFonts w:ascii="Times New Roman" w:hAnsi="Times New Roman" w:cs="Times New Roman"/>
          <w:sz w:val="28"/>
          <w:szCs w:val="28"/>
        </w:rPr>
        <w:t>.</w:t>
      </w:r>
    </w:p>
    <w:sectPr w:rsidR="00A46AA9" w:rsidRPr="00EC52D9" w:rsidSect="00FA36BC">
      <w:pgSz w:w="11906" w:h="16838"/>
      <w:pgMar w:top="624" w:right="709" w:bottom="425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D7"/>
    <w:rsid w:val="00142E44"/>
    <w:rsid w:val="001552D7"/>
    <w:rsid w:val="001A0E42"/>
    <w:rsid w:val="001B093A"/>
    <w:rsid w:val="001B4AD1"/>
    <w:rsid w:val="001B5D85"/>
    <w:rsid w:val="001C74DC"/>
    <w:rsid w:val="001D20B8"/>
    <w:rsid w:val="00235B4A"/>
    <w:rsid w:val="00390083"/>
    <w:rsid w:val="003C29C1"/>
    <w:rsid w:val="00415CB8"/>
    <w:rsid w:val="00533D64"/>
    <w:rsid w:val="00601F28"/>
    <w:rsid w:val="006061E8"/>
    <w:rsid w:val="00625907"/>
    <w:rsid w:val="00636200"/>
    <w:rsid w:val="00655B4D"/>
    <w:rsid w:val="006A674D"/>
    <w:rsid w:val="00701E38"/>
    <w:rsid w:val="00826DC4"/>
    <w:rsid w:val="008302D2"/>
    <w:rsid w:val="008E5C58"/>
    <w:rsid w:val="008F59C8"/>
    <w:rsid w:val="0094746F"/>
    <w:rsid w:val="00A02012"/>
    <w:rsid w:val="00A1177B"/>
    <w:rsid w:val="00A46AA9"/>
    <w:rsid w:val="00B03CE7"/>
    <w:rsid w:val="00B12C58"/>
    <w:rsid w:val="00B578C7"/>
    <w:rsid w:val="00C40D8D"/>
    <w:rsid w:val="00CC744A"/>
    <w:rsid w:val="00D812C9"/>
    <w:rsid w:val="00DE2D62"/>
    <w:rsid w:val="00EC52D9"/>
    <w:rsid w:val="00EF1A52"/>
    <w:rsid w:val="00EF221C"/>
    <w:rsid w:val="00F055CC"/>
    <w:rsid w:val="00F4174D"/>
    <w:rsid w:val="00F46622"/>
    <w:rsid w:val="00F558BD"/>
    <w:rsid w:val="00FA36BC"/>
    <w:rsid w:val="00FB11B1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8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2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52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8302D2"/>
  </w:style>
  <w:style w:type="character" w:styleId="a3">
    <w:name w:val="Hyperlink"/>
    <w:basedOn w:val="a0"/>
    <w:uiPriority w:val="99"/>
    <w:semiHidden/>
    <w:unhideWhenUsed/>
    <w:rsid w:val="00701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2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52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8302D2"/>
  </w:style>
  <w:style w:type="character" w:styleId="a3">
    <w:name w:val="Hyperlink"/>
    <w:basedOn w:val="a0"/>
    <w:uiPriority w:val="99"/>
    <w:semiHidden/>
    <w:unhideWhenUsed/>
    <w:rsid w:val="00701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Горячева Ольга Николаевна</cp:lastModifiedBy>
  <cp:revision>2</cp:revision>
  <dcterms:created xsi:type="dcterms:W3CDTF">2024-04-15T06:53:00Z</dcterms:created>
  <dcterms:modified xsi:type="dcterms:W3CDTF">2024-04-15T06:53:00Z</dcterms:modified>
</cp:coreProperties>
</file>