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744B3" w:rsidRPr="005B0F4B" w:rsidTr="005B0F4B">
        <w:tc>
          <w:tcPr>
            <w:tcW w:w="9747" w:type="dxa"/>
          </w:tcPr>
          <w:p w:rsidR="00B744B3" w:rsidRPr="005B0F4B" w:rsidRDefault="005B0F4B" w:rsidP="00EB3C5C">
            <w:pPr>
              <w:widowControl w:val="0"/>
              <w:suppressAutoHyphens/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B0F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4. </w:t>
            </w:r>
            <w:r w:rsidR="00B744B3" w:rsidRPr="005B0F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О </w:t>
            </w:r>
            <w:r w:rsidR="00EB3C5C" w:rsidRPr="005B0F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разработке и </w:t>
            </w:r>
            <w:r w:rsidR="00665EE6" w:rsidRPr="005B0F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r w:rsidR="00FA18E6" w:rsidRPr="005B0F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реализации </w:t>
            </w:r>
            <w:r w:rsidR="00665EE6" w:rsidRPr="005B0F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</w:t>
            </w:r>
            <w:r w:rsidR="00B744B3" w:rsidRPr="005B0F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тратегии устойчивого развития города Бобруйска на период до 2035 года</w:t>
            </w:r>
          </w:p>
        </w:tc>
      </w:tr>
    </w:tbl>
    <w:p w:rsidR="00B744B3" w:rsidRDefault="00B744B3" w:rsidP="002A7AC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8472F" w:rsidRDefault="00D8472F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сентябре 2015 года Республика Беларусь стала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одной из 193 стран, выразивших 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приверженность Повестке дня в области устойчивого развития на период до 2030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года (Повестка – 2030), и приняла обязательства обеспечивать устойчивый,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всеохватный и поступательный экономический рост, социальную интег</w:t>
      </w:r>
      <w:bookmarkStart w:id="0" w:name="_GoBack"/>
      <w:bookmarkEnd w:id="0"/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рацию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и охрану окружающей среды, а также способствовать обеспечению мира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и безопасности на планете.</w:t>
      </w:r>
      <w:proofErr w:type="gramEnd"/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Повестка – 2030 включает 17 Целей устойчивого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(ЦУР),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которые относятся к различным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областям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экономического развития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07B92" w:rsidRPr="00DB7809" w:rsidRDefault="00CB3840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же по</w:t>
      </w:r>
      <w:r w:rsidR="00E07B92" w:rsidRPr="00DB7809">
        <w:rPr>
          <w:rFonts w:ascii="Times New Roman" w:eastAsia="Times New Roman" w:hAnsi="Times New Roman" w:cs="Times New Roman"/>
          <w:sz w:val="30"/>
          <w:szCs w:val="30"/>
          <w:lang w:eastAsia="ru-RU"/>
        </w:rPr>
        <w:t>ним</w:t>
      </w:r>
      <w:r w:rsidR="00B948C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E07B92" w:rsidRPr="00DB7809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ется под устойчивым развитием?</w:t>
      </w:r>
    </w:p>
    <w:p w:rsidR="00E07B92" w:rsidRPr="00DB7809" w:rsidRDefault="00E07B92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7809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Устойчивое развитие − это экономический рост, который не наносит вреда окружающей среде, и способствует разрешению социальных проблем, находя баланс между экономическим, экологическим и социальным развитием.</w:t>
      </w:r>
    </w:p>
    <w:p w:rsidR="006F3EA2" w:rsidRDefault="00E07B92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7B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связи с чем, </w:t>
      </w:r>
      <w:r w:rsidR="00CB38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Бобруйским горисполкомом </w:t>
      </w:r>
      <w:r w:rsidR="006F3EA2">
        <w:rPr>
          <w:rFonts w:ascii="Times New Roman" w:eastAsia="Times New Roman" w:hAnsi="Times New Roman" w:cs="Times New Roman"/>
          <w:sz w:val="30"/>
          <w:szCs w:val="30"/>
          <w:lang w:eastAsia="ru-RU"/>
        </w:rPr>
        <w:t>и было принято решение о разработке</w:t>
      </w:r>
      <w:r w:rsidR="006F3EA2" w:rsidRPr="00E07B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Стратегии устойчивого развития города Бобруйска на период до 2035 года.</w:t>
      </w:r>
    </w:p>
    <w:p w:rsidR="00E07B92" w:rsidRDefault="00E07B92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78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документа «Стратегия устойчивого развития города Бобруйска до 2035 года» осуществлялась </w:t>
      </w:r>
      <w:r w:rsidR="006F3EA2" w:rsidRPr="00E07B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2021-2022 гг. </w:t>
      </w:r>
      <w:r w:rsidRPr="00DB78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тесной интеграции </w:t>
      </w:r>
      <w:proofErr w:type="gramStart"/>
      <w:r w:rsidRPr="00DB7809">
        <w:rPr>
          <w:rFonts w:ascii="Times New Roman" w:eastAsia="Times New Roman" w:hAnsi="Times New Roman" w:cs="Times New Roman"/>
          <w:sz w:val="30"/>
          <w:szCs w:val="30"/>
          <w:lang w:eastAsia="ru-RU"/>
        </w:rPr>
        <w:t>со</w:t>
      </w:r>
      <w:proofErr w:type="gramEnd"/>
      <w:r w:rsidRPr="00DB78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Всемирной Повесткой дня в области устойчивого развития на период до 2030 года; Национальной стратегией устойчивого развития Республики Беларусь на период до 2035 года, Стратегией устойчивого развития Могилевской области на период до 2035 года.</w:t>
      </w:r>
    </w:p>
    <w:p w:rsidR="00C60ACD" w:rsidRDefault="00C60ACD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Основной задачей при разработке Стратегии  </w:t>
      </w:r>
      <w:r w:rsidRPr="00E07B92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устойчивого развития города Бобруйска на период до 2035 года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являлось</w:t>
      </w:r>
      <w:r w:rsidRP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максимально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вовлечени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всех слоев населения в проводимую работу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Были задействованы </w:t>
      </w:r>
      <w:r w:rsidRP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депутатского корпуса, исполнительных органов власти, частного бизнеса и общественных организаций.</w:t>
      </w:r>
    </w:p>
    <w:p w:rsidR="008E3F9A" w:rsidRDefault="003C0298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региональном уровне была создана городская рабочая группа по устойчиво</w:t>
      </w:r>
      <w:r w:rsidR="008E3F9A">
        <w:rPr>
          <w:rFonts w:ascii="Times New Roman" w:eastAsia="Times New Roman" w:hAnsi="Times New Roman" w:cs="Times New Roman"/>
          <w:sz w:val="30"/>
          <w:szCs w:val="30"/>
          <w:lang w:eastAsia="ru-RU"/>
        </w:rPr>
        <w:t>му развитию.</w:t>
      </w:r>
    </w:p>
    <w:p w:rsidR="003C0298" w:rsidRDefault="008E3F9A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в </w:t>
      </w:r>
      <w:r w:rsidR="00C60ACD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разработку</w:t>
      </w:r>
      <w:r w:rsid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Стратегии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было 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>вовлечен</w:t>
      </w:r>
      <w:r w:rsid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местно</w:t>
      </w:r>
      <w:r w:rsid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сообщество путем 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</w:t>
      </w:r>
      <w:r w:rsid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анкетирования</w:t>
      </w:r>
      <w:r w:rsid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котором приняло участие порядка 2 500 человек, организованы 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встреч</w:t>
      </w:r>
      <w:r w:rsid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трудовыми коллективами города.</w:t>
      </w:r>
    </w:p>
    <w:p w:rsidR="00C60ACD" w:rsidRDefault="00C60ACD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был</w:t>
      </w:r>
      <w:r w:rsidR="00482D2C">
        <w:rPr>
          <w:rFonts w:ascii="Times New Roman" w:eastAsia="Times New Roman" w:hAnsi="Times New Roman" w:cs="Times New Roman"/>
          <w:sz w:val="30"/>
          <w:szCs w:val="30"/>
          <w:lang w:eastAsia="ru-RU"/>
        </w:rPr>
        <w:t>а задействована</w:t>
      </w:r>
      <w:r w:rsidRP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молодежь города – проведена уникальная акция «Каким я вижу Бобруйск через 15 лет». Представлено более 50 работ школьников города, которые высказали свои идеи о том, каким они хотели бы видеть город через 15 лет. </w:t>
      </w:r>
    </w:p>
    <w:p w:rsidR="00F80BCA" w:rsidRPr="00430346" w:rsidRDefault="00F80BCA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03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разработки Стратегии устойчивого развития города был </w:t>
      </w:r>
      <w:r w:rsidRPr="0043034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определен состав редколлегии, включающий в себя более 50 человек в 5 тематических группах: «Зеленая экономика», «Зеленое градостроительство», «Социальные инновации», «Активное долголетие», «Образование для устойчивого развития». </w:t>
      </w:r>
    </w:p>
    <w:p w:rsidR="00F80BCA" w:rsidRPr="00430346" w:rsidRDefault="00F80BCA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034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этой работы были приглашены экологи и представители промышленных предприятий, общественных организаций и органов государственного управления, учителя, врачи, привлеченные международные эксперты.</w:t>
      </w:r>
    </w:p>
    <w:p w:rsidR="00E07B92" w:rsidRDefault="00430346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на ос</w:t>
      </w:r>
      <w:r w:rsidR="005E625D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нове полученной информации, был сформирован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аналитическ</w:t>
      </w:r>
      <w:r w:rsidR="005E625D">
        <w:rPr>
          <w:rFonts w:ascii="Times New Roman" w:eastAsia="Times New Roman" w:hAnsi="Times New Roman" w:cs="Times New Roman"/>
          <w:sz w:val="30"/>
          <w:szCs w:val="30"/>
          <w:lang w:eastAsia="ru-RU"/>
        </w:rPr>
        <w:t>ий отчет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>, SWOT-матриц</w:t>
      </w:r>
      <w:r w:rsidR="005E625D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устойчивого развития города, проведен анализ сильных и слабых сторон регионального развития, а также возможностей и угроз со стороны внешней окружающей среды.</w:t>
      </w:r>
    </w:p>
    <w:p w:rsidR="00684022" w:rsidRPr="00DB7809" w:rsidRDefault="00430346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AED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рез</w:t>
      </w:r>
      <w:r w:rsidR="00397AED" w:rsidRPr="00397A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ультатам совместной работы </w:t>
      </w:r>
      <w:r w:rsidR="00397AED" w:rsidRPr="00397AED">
        <w:rPr>
          <w:rFonts w:ascii="Times New Roman" w:eastAsia="Calibri" w:hAnsi="Times New Roman" w:cs="Times New Roman"/>
          <w:sz w:val="30"/>
          <w:szCs w:val="30"/>
        </w:rPr>
        <w:t xml:space="preserve">20 сентября 2022 г. на очередной сессии Бобруйского городского Совета депутатов утверждена Стратегия </w:t>
      </w:r>
      <w:r w:rsidR="00627DCF" w:rsidRPr="00DB7809">
        <w:rPr>
          <w:rFonts w:ascii="Times New Roman" w:eastAsia="Calibri" w:hAnsi="Times New Roman" w:cs="Times New Roman"/>
          <w:sz w:val="30"/>
          <w:szCs w:val="30"/>
        </w:rPr>
        <w:t>устойчивого развития города Бобруйска на период до 2035 года</w:t>
      </w:r>
      <w:r w:rsidR="00627DCF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717EA" w:rsidRPr="00DB7809" w:rsidRDefault="00482D2C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="006717EA" w:rsidRPr="00DB7809">
        <w:rPr>
          <w:rFonts w:ascii="Times New Roman" w:eastAsia="Calibri" w:hAnsi="Times New Roman" w:cs="Times New Roman"/>
          <w:sz w:val="30"/>
          <w:szCs w:val="30"/>
        </w:rPr>
        <w:t>огласно Стратегии устойчивого развития города Бобруйска на период до 2035 года, к 2035 году</w:t>
      </w:r>
      <w:r w:rsidR="00596077" w:rsidRPr="00DB7809">
        <w:rPr>
          <w:rFonts w:ascii="Times New Roman" w:eastAsia="Calibri" w:hAnsi="Times New Roman" w:cs="Times New Roman"/>
          <w:sz w:val="30"/>
          <w:szCs w:val="30"/>
        </w:rPr>
        <w:t xml:space="preserve"> ожидается следующее видение</w:t>
      </w:r>
      <w:r w:rsidR="006717EA" w:rsidRPr="00DB7809">
        <w:rPr>
          <w:rFonts w:ascii="Times New Roman" w:eastAsia="Calibri" w:hAnsi="Times New Roman" w:cs="Times New Roman"/>
          <w:sz w:val="30"/>
          <w:szCs w:val="30"/>
        </w:rPr>
        <w:t xml:space="preserve"> город</w:t>
      </w:r>
      <w:r w:rsidR="00596077" w:rsidRPr="00DB7809">
        <w:rPr>
          <w:rFonts w:ascii="Times New Roman" w:eastAsia="Calibri" w:hAnsi="Times New Roman" w:cs="Times New Roman"/>
          <w:sz w:val="30"/>
          <w:szCs w:val="30"/>
        </w:rPr>
        <w:t>а</w:t>
      </w:r>
      <w:r w:rsidR="006717EA" w:rsidRPr="00DB7809">
        <w:rPr>
          <w:rFonts w:ascii="Times New Roman" w:eastAsia="Calibri" w:hAnsi="Times New Roman" w:cs="Times New Roman"/>
          <w:sz w:val="30"/>
          <w:szCs w:val="30"/>
        </w:rPr>
        <w:t xml:space="preserve"> Бобруйск</w:t>
      </w:r>
      <w:r w:rsidR="00596077" w:rsidRPr="00DB7809">
        <w:rPr>
          <w:rFonts w:ascii="Times New Roman" w:eastAsia="Calibri" w:hAnsi="Times New Roman" w:cs="Times New Roman"/>
          <w:sz w:val="30"/>
          <w:szCs w:val="30"/>
        </w:rPr>
        <w:t>а</w:t>
      </w:r>
      <w:r w:rsidR="006717EA" w:rsidRPr="00DB7809">
        <w:rPr>
          <w:rFonts w:ascii="Times New Roman" w:eastAsia="Calibri" w:hAnsi="Times New Roman" w:cs="Times New Roman"/>
          <w:sz w:val="30"/>
          <w:szCs w:val="30"/>
        </w:rPr>
        <w:t>:</w:t>
      </w:r>
    </w:p>
    <w:p w:rsidR="006717EA" w:rsidRPr="00DB7809" w:rsidRDefault="004973CD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7809">
        <w:rPr>
          <w:rFonts w:ascii="Times New Roman" w:eastAsia="Calibri" w:hAnsi="Times New Roman" w:cs="Times New Roman"/>
          <w:sz w:val="30"/>
          <w:szCs w:val="30"/>
        </w:rPr>
        <w:t>город Бобруйск  – город широких возможностей для развития и самореализации более 218 тысяч человек</w:t>
      </w:r>
      <w:r w:rsidR="006717EA" w:rsidRPr="00DB780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6717EA" w:rsidRPr="00DB7809" w:rsidRDefault="006717EA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образовательный центр с современными формами и уровнями образования, доступными горожанам на протяжении всей жизни;</w:t>
      </w:r>
    </w:p>
    <w:p w:rsidR="006717EA" w:rsidRPr="00DB7809" w:rsidRDefault="006717EA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город с развитой  диверсифицированной «зеленой» экономикой, город предпринимательства и инновационных направлений бизнеса;</w:t>
      </w:r>
    </w:p>
    <w:p w:rsidR="006717EA" w:rsidRPr="00DB7809" w:rsidRDefault="006717EA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эко - город, стремящийся к климатической нейтральности, безотходному производству и сохранению природных ресурсов; </w:t>
      </w:r>
    </w:p>
    <w:p w:rsidR="006717EA" w:rsidRPr="00DB7809" w:rsidRDefault="006717EA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город для всех поколений  - как дружественный детям и молодежи, так и город для активного долголетия;</w:t>
      </w:r>
    </w:p>
    <w:p w:rsidR="006717EA" w:rsidRPr="00DB7809" w:rsidRDefault="006717EA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центр регионального притяжения, выстраивающий кооперационные деловые, культурные и партнерские связи. </w:t>
      </w:r>
    </w:p>
    <w:p w:rsidR="00596077" w:rsidRPr="00DB7809" w:rsidRDefault="00596077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DB7809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Достижение устойчивого развития города Бобруйска </w:t>
      </w:r>
      <w:r w:rsidRPr="00DB7809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– </w:t>
      </w:r>
      <w:r w:rsidRPr="00DB7809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сложный и долговременный процесс, в </w:t>
      </w:r>
      <w:proofErr w:type="gramStart"/>
      <w:r w:rsidRPr="00DB7809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связи</w:t>
      </w:r>
      <w:proofErr w:type="gramEnd"/>
      <w:r w:rsidRPr="00DB7809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 с чем в Стратегии предусмотрены четыре этапа его реализации. </w:t>
      </w:r>
    </w:p>
    <w:p w:rsidR="00D25EC1" w:rsidRPr="00D228EF" w:rsidRDefault="00D25EC1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228EF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Подготовительный интеграционный этап – </w:t>
      </w:r>
      <w:proofErr w:type="gramStart"/>
      <w:r w:rsidRPr="00D228EF">
        <w:rPr>
          <w:rFonts w:ascii="Times New Roman" w:eastAsia="Calibri" w:hAnsi="Times New Roman" w:cs="Times New Roman"/>
          <w:b/>
          <w:i/>
          <w:sz w:val="30"/>
          <w:szCs w:val="30"/>
        </w:rPr>
        <w:t>с даты утверждения</w:t>
      </w:r>
      <w:proofErr w:type="gramEnd"/>
      <w:r w:rsidRPr="00D228EF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документа до 31 декабря 2022 г.</w:t>
      </w:r>
      <w:r w:rsidRPr="00D228EF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115AB" w:rsidRPr="00267427" w:rsidRDefault="00D25EC1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67427">
        <w:rPr>
          <w:rFonts w:ascii="Times New Roman" w:eastAsia="Calibri" w:hAnsi="Times New Roman" w:cs="Times New Roman"/>
          <w:sz w:val="30"/>
          <w:szCs w:val="30"/>
        </w:rPr>
        <w:t xml:space="preserve">Цель этапа – </w:t>
      </w:r>
      <w:r w:rsidR="002115AB" w:rsidRPr="00267427">
        <w:rPr>
          <w:rFonts w:ascii="Times New Roman" w:eastAsia="Times New Roman" w:hAnsi="Times New Roman" w:cs="Times New Roman"/>
          <w:spacing w:val="-4"/>
          <w:sz w:val="30"/>
          <w:szCs w:val="30"/>
        </w:rPr>
        <w:t>разработка подходов и механизмов взаимодействия основных положений СУР–2035 с действующими оперативными планами развития города.</w:t>
      </w:r>
    </w:p>
    <w:p w:rsidR="00D25EC1" w:rsidRPr="00D228EF" w:rsidRDefault="00D25EC1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228EF">
        <w:rPr>
          <w:rFonts w:ascii="Times New Roman" w:eastAsia="Calibri" w:hAnsi="Times New Roman" w:cs="Times New Roman"/>
          <w:b/>
          <w:i/>
          <w:sz w:val="30"/>
          <w:szCs w:val="30"/>
        </w:rPr>
        <w:t>Первый этап «Внедрение инноваций и продвижение вовлеченного устойчивого развития» – 2023–2025 годы.</w:t>
      </w:r>
      <w:r w:rsidRPr="00D228EF">
        <w:rPr>
          <w:rFonts w:ascii="Times New Roman" w:eastAsia="Calibri" w:hAnsi="Times New Roman" w:cs="Times New Roman"/>
          <w:sz w:val="30"/>
          <w:szCs w:val="30"/>
        </w:rPr>
        <w:t xml:space="preserve"> Цель этапа – создание условий </w:t>
      </w:r>
      <w:r w:rsidRPr="00D228EF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для дальнейшего перехода к развитию города, основанного на принципах устойчивого развития. </w:t>
      </w:r>
    </w:p>
    <w:p w:rsidR="002115AB" w:rsidRPr="00D228EF" w:rsidRDefault="002115AB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228EF">
        <w:rPr>
          <w:rFonts w:ascii="Times New Roman" w:eastAsia="Calibri" w:hAnsi="Times New Roman" w:cs="Times New Roman"/>
          <w:sz w:val="30"/>
          <w:szCs w:val="30"/>
        </w:rPr>
        <w:t>Первый этап будет направлен на широкое информирование и вовлечение организаций, бизнеса, общественности в реализацию СУР–2035 путем повышения их знаний об устойчивом развитии; разработку и начало реализации приоритетных тематических программ с опорой на акселераторы достижения устойчивого развития города.</w:t>
      </w:r>
    </w:p>
    <w:p w:rsidR="00D25EC1" w:rsidRPr="00D228EF" w:rsidRDefault="00D25EC1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228EF">
        <w:rPr>
          <w:rFonts w:ascii="Times New Roman" w:eastAsia="Calibri" w:hAnsi="Times New Roman" w:cs="Times New Roman"/>
          <w:b/>
          <w:i/>
          <w:sz w:val="30"/>
          <w:szCs w:val="30"/>
        </w:rPr>
        <w:t>Второй этап «Десятилетие перехода к устойчивому развитию»</w:t>
      </w:r>
      <w:r w:rsidRPr="00D228EF">
        <w:rPr>
          <w:rFonts w:ascii="Times New Roman" w:eastAsia="Calibri" w:hAnsi="Times New Roman" w:cs="Times New Roman"/>
          <w:sz w:val="30"/>
          <w:szCs w:val="30"/>
        </w:rPr>
        <w:t xml:space="preserve"> – 2025–2035 годы. Цель этапа – полномасштабная реализация СУР–2035 и успешное достижение основных показателей экономического роста, экологической безопасности и социального благополучия. </w:t>
      </w:r>
    </w:p>
    <w:p w:rsidR="00D25EC1" w:rsidRPr="00D25EC1" w:rsidRDefault="00D25EC1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228EF">
        <w:rPr>
          <w:rFonts w:ascii="Times New Roman" w:eastAsia="Calibri" w:hAnsi="Times New Roman" w:cs="Times New Roman"/>
          <w:b/>
          <w:i/>
          <w:sz w:val="30"/>
          <w:szCs w:val="30"/>
        </w:rPr>
        <w:t>Третий этап «Оценка достижений и уточнение ориентиров»</w:t>
      </w:r>
      <w:r w:rsidRPr="00D228EF">
        <w:rPr>
          <w:rFonts w:ascii="Times New Roman" w:eastAsia="Calibri" w:hAnsi="Times New Roman" w:cs="Times New Roman"/>
          <w:sz w:val="30"/>
          <w:szCs w:val="30"/>
        </w:rPr>
        <w:t xml:space="preserve"> – 2033–2035 годы. </w:t>
      </w:r>
      <w:r w:rsidR="00DB59EA" w:rsidRPr="00D228EF">
        <w:rPr>
          <w:rFonts w:ascii="Times New Roman" w:eastAsia="Calibri" w:hAnsi="Times New Roman" w:cs="Times New Roman"/>
          <w:sz w:val="30"/>
          <w:szCs w:val="30"/>
        </w:rPr>
        <w:t>Э</w:t>
      </w:r>
      <w:r w:rsidRPr="00D228EF">
        <w:rPr>
          <w:rFonts w:ascii="Times New Roman" w:eastAsia="Calibri" w:hAnsi="Times New Roman" w:cs="Times New Roman"/>
          <w:sz w:val="30"/>
          <w:szCs w:val="30"/>
        </w:rPr>
        <w:t xml:space="preserve">то период подведения итогов, анализа пройденного пути, </w:t>
      </w:r>
      <w:r w:rsidR="00DB59EA" w:rsidRPr="00D228EF">
        <w:rPr>
          <w:rFonts w:ascii="Times New Roman" w:eastAsia="Calibri" w:hAnsi="Times New Roman" w:cs="Times New Roman"/>
          <w:sz w:val="30"/>
          <w:szCs w:val="30"/>
        </w:rPr>
        <w:t>а также</w:t>
      </w:r>
      <w:r w:rsidRPr="00D228EF">
        <w:rPr>
          <w:rFonts w:ascii="Times New Roman" w:eastAsia="Calibri" w:hAnsi="Times New Roman" w:cs="Times New Roman"/>
          <w:sz w:val="30"/>
          <w:szCs w:val="30"/>
        </w:rPr>
        <w:t xml:space="preserve"> это период разработки новой СУР, которая впитает в себя опыт реализации предыдущей СУР–2035 и новации будущего.</w:t>
      </w:r>
      <w:r w:rsidRPr="00D25EC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EB0587" w:rsidRPr="00DB7809" w:rsidRDefault="00EB0587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Стратегия </w:t>
      </w:r>
      <w:r w:rsidR="00D36AF6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включает в себя </w:t>
      </w: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приоритетны</w:t>
      </w:r>
      <w:r w:rsidR="00D36AF6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направлени</w:t>
      </w:r>
      <w:r w:rsidR="00D36AF6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развития, акселераторы, стратегиче</w:t>
      </w:r>
      <w:r w:rsidR="00D36AF6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ские </w:t>
      </w: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 оперативные цели. Кроме того, в стратегии предложен перечень мероприятий по достижению заявленных целей и возможный планируемый результат.</w:t>
      </w:r>
    </w:p>
    <w:p w:rsidR="00EB0587" w:rsidRPr="00DB7809" w:rsidRDefault="00E85C30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В целях</w:t>
      </w:r>
      <w:r w:rsidR="00EB0587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реализации СУР </w:t>
      </w: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создана</w:t>
      </w:r>
      <w:r w:rsidR="00EB0587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функциональн</w:t>
      </w: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ая</w:t>
      </w:r>
      <w:r w:rsidR="00EB0587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систем</w:t>
      </w: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EB0587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вертикального и горизонтального взаимодействия органов власти с представителями предпринимательства, социальной сферы и гражданского общества.</w:t>
      </w:r>
    </w:p>
    <w:p w:rsidR="00EB0587" w:rsidRPr="00DB7809" w:rsidRDefault="00EB0587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СУР–2035 направлена на достижение 26 индикаторов, которые интегрированы с индикаторами Национальной стратегии устойчивого развития и Стратегии устойчивого развития Могилевской области, программы социально-экономического развития города Бобруйска на 2021-2025</w:t>
      </w:r>
      <w:r w:rsidR="008B57DE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гг. и позволяют в полной мере оценить вклад города в достижение целей в области устойчивого развития.</w:t>
      </w:r>
      <w:proofErr w:type="gramEnd"/>
    </w:p>
    <w:p w:rsidR="003E07B6" w:rsidRPr="00DB7809" w:rsidRDefault="003E07B6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7809">
        <w:rPr>
          <w:rFonts w:ascii="Times New Roman" w:eastAsia="Calibri" w:hAnsi="Times New Roman" w:cs="Times New Roman"/>
          <w:sz w:val="30"/>
          <w:szCs w:val="30"/>
        </w:rPr>
        <w:t>Для системной и последовательной работы в данном направлении председателем Бобруйского горисполкома утвержден план работы в области устойчивого развития г. Бобруйска. Выстроена система пошаговых действий в работе по достижению Целей устойчивого развития.</w:t>
      </w:r>
    </w:p>
    <w:p w:rsidR="003E07B6" w:rsidRPr="00DB7809" w:rsidRDefault="003E07B6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Информация о СУР размещена на официальных сайтах органов власти и организаций города, на тематических баннерах на главных улицах города, </w:t>
      </w:r>
      <w:proofErr w:type="spellStart"/>
      <w:r w:rsidRPr="00DB7809">
        <w:rPr>
          <w:rFonts w:ascii="Times New Roman" w:eastAsia="Calibri" w:hAnsi="Times New Roman" w:cs="Times New Roman"/>
          <w:sz w:val="30"/>
          <w:szCs w:val="30"/>
        </w:rPr>
        <w:t>телеграм</w:t>
      </w:r>
      <w:proofErr w:type="spellEnd"/>
      <w:r w:rsidRPr="00DB7809">
        <w:rPr>
          <w:rFonts w:ascii="Times New Roman" w:eastAsia="Calibri" w:hAnsi="Times New Roman" w:cs="Times New Roman"/>
          <w:sz w:val="30"/>
          <w:szCs w:val="30"/>
        </w:rPr>
        <w:t>-канале «Говорит и показывает Бобруйск»; в еженедельной общественно-политической газете «</w:t>
      </w:r>
      <w:proofErr w:type="spellStart"/>
      <w:r w:rsidRPr="00DB7809">
        <w:rPr>
          <w:rFonts w:ascii="Times New Roman" w:eastAsia="Calibri" w:hAnsi="Times New Roman" w:cs="Times New Roman"/>
          <w:sz w:val="30"/>
          <w:szCs w:val="30"/>
        </w:rPr>
        <w:t>Бабруйскае</w:t>
      </w:r>
      <w:proofErr w:type="spellEnd"/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DB7809">
        <w:rPr>
          <w:rFonts w:ascii="Times New Roman" w:eastAsia="Calibri" w:hAnsi="Times New Roman" w:cs="Times New Roman"/>
          <w:sz w:val="30"/>
          <w:szCs w:val="30"/>
        </w:rPr>
        <w:t>жыццё</w:t>
      </w:r>
      <w:proofErr w:type="spellEnd"/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», в вещательной сетке телеканала «Бобруйск 360», в эфире Бобруйского городского радио </w:t>
      </w:r>
      <w:proofErr w:type="spellStart"/>
      <w:r w:rsidRPr="00DB7809">
        <w:rPr>
          <w:rFonts w:ascii="Times New Roman" w:eastAsia="Calibri" w:hAnsi="Times New Roman" w:cs="Times New Roman"/>
          <w:sz w:val="30"/>
          <w:szCs w:val="30"/>
        </w:rPr>
        <w:t>Zефир</w:t>
      </w:r>
      <w:proofErr w:type="spellEnd"/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 FM проведен цикл радиопередач. </w:t>
      </w:r>
      <w:proofErr w:type="gramEnd"/>
    </w:p>
    <w:p w:rsidR="00287C48" w:rsidRPr="00DB7809" w:rsidRDefault="003E07B6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lastRenderedPageBreak/>
        <w:t>В настоящее время, в рамках реализации Стратегии устойчивого развития города Бобруйска,</w:t>
      </w:r>
      <w:r w:rsidR="00E85C30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провод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ятся различные мероприятия, направленные на достижение поставленных целей.</w:t>
      </w:r>
    </w:p>
    <w:p w:rsidR="00560C53" w:rsidRPr="00DB7809" w:rsidRDefault="00560C53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7809">
        <w:rPr>
          <w:rFonts w:ascii="Times New Roman" w:eastAsia="Calibri" w:hAnsi="Times New Roman" w:cs="Times New Roman"/>
          <w:sz w:val="30"/>
          <w:szCs w:val="30"/>
        </w:rPr>
        <w:t>Организована работа со школьниками. Созданы опорные центры организации образовательных практик устойчивого развития в третьей гимназии и  Средн</w:t>
      </w:r>
      <w:r w:rsidR="00F63220" w:rsidRPr="00DB7809">
        <w:rPr>
          <w:rFonts w:ascii="Times New Roman" w:eastAsia="Calibri" w:hAnsi="Times New Roman" w:cs="Times New Roman"/>
          <w:sz w:val="30"/>
          <w:szCs w:val="30"/>
        </w:rPr>
        <w:t>ей</w:t>
      </w: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 школ</w:t>
      </w:r>
      <w:r w:rsidR="00F63220" w:rsidRPr="00DB7809">
        <w:rPr>
          <w:rFonts w:ascii="Times New Roman" w:eastAsia="Calibri" w:hAnsi="Times New Roman" w:cs="Times New Roman"/>
          <w:sz w:val="30"/>
          <w:szCs w:val="30"/>
        </w:rPr>
        <w:t>е</w:t>
      </w: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  № 28 г. Бобруйска.</w:t>
      </w:r>
    </w:p>
    <w:p w:rsidR="00560C53" w:rsidRPr="00DB7809" w:rsidRDefault="00560C53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7809">
        <w:rPr>
          <w:rFonts w:ascii="Times New Roman" w:eastAsia="Calibri" w:hAnsi="Times New Roman" w:cs="Times New Roman"/>
          <w:sz w:val="30"/>
          <w:szCs w:val="30"/>
        </w:rPr>
        <w:t>Разработаны и реализуются:</w:t>
      </w:r>
    </w:p>
    <w:p w:rsidR="00560C53" w:rsidRPr="00DB7809" w:rsidRDefault="00560C53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информационный проект «Школа – территория здоровья»; </w:t>
      </w:r>
    </w:p>
    <w:p w:rsidR="00560C53" w:rsidRDefault="00F63220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в «Гимназии № 3 </w:t>
      </w:r>
      <w:proofErr w:type="spellStart"/>
      <w:r w:rsidRPr="00DB7809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Pr="00DB7809">
        <w:rPr>
          <w:rFonts w:ascii="Times New Roman" w:eastAsia="Calibri" w:hAnsi="Times New Roman" w:cs="Times New Roman"/>
          <w:sz w:val="30"/>
          <w:szCs w:val="30"/>
        </w:rPr>
        <w:t>.Б</w:t>
      </w:r>
      <w:proofErr w:type="gramEnd"/>
      <w:r w:rsidRPr="00DB7809">
        <w:rPr>
          <w:rFonts w:ascii="Times New Roman" w:eastAsia="Calibri" w:hAnsi="Times New Roman" w:cs="Times New Roman"/>
          <w:sz w:val="30"/>
          <w:szCs w:val="30"/>
        </w:rPr>
        <w:t>обруйска</w:t>
      </w:r>
      <w:proofErr w:type="spellEnd"/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»  - </w:t>
      </w:r>
      <w:r w:rsidR="00560C53" w:rsidRPr="00DB7809">
        <w:rPr>
          <w:rFonts w:ascii="Times New Roman" w:eastAsia="Calibri" w:hAnsi="Times New Roman" w:cs="Times New Roman"/>
          <w:sz w:val="30"/>
          <w:szCs w:val="30"/>
        </w:rPr>
        <w:t xml:space="preserve"> «ГИД по Бобруйску» </w:t>
      </w: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="00560C53" w:rsidRPr="00DB7809">
        <w:rPr>
          <w:rFonts w:ascii="Times New Roman" w:eastAsia="Calibri" w:hAnsi="Times New Roman" w:cs="Times New Roman"/>
          <w:sz w:val="30"/>
          <w:szCs w:val="30"/>
        </w:rPr>
        <w:t xml:space="preserve">проект «Зеленая лаборатория»; </w:t>
      </w: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в средней школа № 28  - </w:t>
      </w:r>
      <w:r w:rsidR="00560C53" w:rsidRPr="00DB7809">
        <w:rPr>
          <w:rFonts w:ascii="Times New Roman" w:eastAsia="Calibri" w:hAnsi="Times New Roman" w:cs="Times New Roman"/>
          <w:sz w:val="30"/>
          <w:szCs w:val="30"/>
        </w:rPr>
        <w:t>интерактивная карта «Гастрономический туризм»</w:t>
      </w: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560C53" w:rsidRPr="00DB7809">
        <w:rPr>
          <w:rFonts w:ascii="Times New Roman" w:eastAsia="Calibri" w:hAnsi="Times New Roman" w:cs="Times New Roman"/>
          <w:sz w:val="30"/>
          <w:szCs w:val="30"/>
        </w:rPr>
        <w:t>В 34 школе функционирует экологический центр «#ЗАОДНО».</w:t>
      </w:r>
    </w:p>
    <w:p w:rsidR="000A7EF3" w:rsidRPr="00DB7809" w:rsidRDefault="000A7EF3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С целью популяризации знаний об устойчивом развитии среди учащихся учреждений общего образования 22 марта 2023 г. </w:t>
      </w:r>
      <w:r>
        <w:rPr>
          <w:rFonts w:ascii="Times New Roman" w:eastAsia="Calibri" w:hAnsi="Times New Roman" w:cs="Times New Roman"/>
          <w:sz w:val="30"/>
          <w:szCs w:val="30"/>
        </w:rPr>
        <w:t xml:space="preserve">был организован </w:t>
      </w:r>
      <w:r w:rsidRPr="00DB7809">
        <w:rPr>
          <w:rFonts w:ascii="Times New Roman" w:eastAsia="Calibri" w:hAnsi="Times New Roman" w:cs="Times New Roman"/>
          <w:sz w:val="30"/>
          <w:szCs w:val="30"/>
        </w:rPr>
        <w:t>форум «Молодежь за устойчивое развитие».</w:t>
      </w:r>
    </w:p>
    <w:p w:rsidR="006A76B6" w:rsidRPr="00DB7809" w:rsidRDefault="00E85C30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В рамках реализации одного из направлений Стратегии устойчивого развития «активное долголетие» отделениями дневного пребывания для граждан пожилого возраста территориальных центров социального обслуживания Ленинского и Первомайского района города организована работа, способствующая самореализации пожилых людей, развитию их социально полезного потенциала. </w:t>
      </w:r>
    </w:p>
    <w:p w:rsidR="008D5540" w:rsidRPr="00DB7809" w:rsidRDefault="008D5540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7809">
        <w:rPr>
          <w:rFonts w:ascii="Times New Roman" w:eastAsia="Calibri" w:hAnsi="Times New Roman" w:cs="Times New Roman"/>
          <w:sz w:val="30"/>
          <w:szCs w:val="30"/>
        </w:rPr>
        <w:t>Учреждением здравоохранения «Бобруйская городская поликлиника № 3» реализуется программа «Движение к целям уст</w:t>
      </w:r>
      <w:r w:rsidR="007216C3" w:rsidRPr="00DB7809">
        <w:rPr>
          <w:rFonts w:ascii="Times New Roman" w:eastAsia="Calibri" w:hAnsi="Times New Roman" w:cs="Times New Roman"/>
          <w:sz w:val="30"/>
          <w:szCs w:val="30"/>
        </w:rPr>
        <w:t xml:space="preserve">ойчивого развития </w:t>
      </w:r>
      <w:r w:rsidR="006A76B6" w:rsidRPr="00DB7809">
        <w:rPr>
          <w:rFonts w:ascii="Times New Roman" w:eastAsia="Calibri" w:hAnsi="Times New Roman" w:cs="Times New Roman"/>
          <w:sz w:val="30"/>
          <w:szCs w:val="30"/>
        </w:rPr>
        <w:t xml:space="preserve">              </w:t>
      </w:r>
      <w:r w:rsidR="007216C3" w:rsidRPr="00DB7809">
        <w:rPr>
          <w:rFonts w:ascii="Times New Roman" w:eastAsia="Calibri" w:hAnsi="Times New Roman" w:cs="Times New Roman"/>
          <w:sz w:val="30"/>
          <w:szCs w:val="30"/>
        </w:rPr>
        <w:t xml:space="preserve">г. Бобруйска». </w:t>
      </w: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Указанный проект принял участие </w:t>
      </w:r>
      <w:r w:rsidR="001A7E0A" w:rsidRPr="00DB7809">
        <w:rPr>
          <w:rFonts w:ascii="Times New Roman" w:eastAsia="Calibri" w:hAnsi="Times New Roman" w:cs="Times New Roman"/>
          <w:sz w:val="30"/>
          <w:szCs w:val="30"/>
        </w:rPr>
        <w:t xml:space="preserve">в 2022 году </w:t>
      </w:r>
      <w:r w:rsidRPr="00DB7809">
        <w:rPr>
          <w:rFonts w:ascii="Times New Roman" w:eastAsia="Calibri" w:hAnsi="Times New Roman" w:cs="Times New Roman"/>
          <w:sz w:val="30"/>
          <w:szCs w:val="30"/>
        </w:rPr>
        <w:t>в конкурсе лучших практик по реализации Стратегии устойчивого развития Могилевской области на период до 2035 года</w:t>
      </w:r>
      <w:r w:rsidR="001A7E0A" w:rsidRPr="00DB7809">
        <w:rPr>
          <w:rFonts w:ascii="Times New Roman" w:eastAsia="Calibri" w:hAnsi="Times New Roman" w:cs="Times New Roman"/>
          <w:sz w:val="30"/>
          <w:szCs w:val="30"/>
        </w:rPr>
        <w:t>, который занял первое место</w:t>
      </w:r>
      <w:r w:rsidRPr="00DB780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C0C46" w:rsidRDefault="00AC0C46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 xml:space="preserve">На базе </w:t>
      </w:r>
      <w:r w:rsidRPr="0057758E">
        <w:rPr>
          <w:rFonts w:ascii="Times New Roman" w:eastAsia="Calibri" w:hAnsi="Times New Roman" w:cs="Times New Roman"/>
          <w:sz w:val="30"/>
          <w:szCs w:val="30"/>
        </w:rPr>
        <w:t>УЗ «Бобруйская городская поликлиника №3»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проводятся различные мероприятия, направленные на </w:t>
      </w:r>
      <w:r w:rsidRPr="001355DB">
        <w:rPr>
          <w:rFonts w:ascii="Times New Roman" w:eastAsia="Calibri" w:hAnsi="Times New Roman" w:cs="Times New Roman"/>
          <w:sz w:val="30"/>
          <w:szCs w:val="30"/>
        </w:rPr>
        <w:t>улучшен</w:t>
      </w:r>
      <w:r>
        <w:rPr>
          <w:rFonts w:ascii="Times New Roman" w:eastAsia="Calibri" w:hAnsi="Times New Roman" w:cs="Times New Roman"/>
          <w:sz w:val="30"/>
          <w:szCs w:val="30"/>
        </w:rPr>
        <w:t>ие</w:t>
      </w:r>
      <w:r w:rsidRPr="001355DB">
        <w:rPr>
          <w:rFonts w:ascii="Times New Roman" w:eastAsia="Calibri" w:hAnsi="Times New Roman" w:cs="Times New Roman"/>
          <w:sz w:val="30"/>
          <w:szCs w:val="30"/>
        </w:rPr>
        <w:t xml:space="preserve"> социального и психологического благополучия граждан старшего возраста, повышени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1355DB">
        <w:rPr>
          <w:rFonts w:ascii="Times New Roman" w:eastAsia="Calibri" w:hAnsi="Times New Roman" w:cs="Times New Roman"/>
          <w:sz w:val="30"/>
          <w:szCs w:val="30"/>
        </w:rPr>
        <w:t xml:space="preserve"> уровня здоровья  и качества жизни, расширени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1355DB">
        <w:rPr>
          <w:rFonts w:ascii="Times New Roman" w:eastAsia="Calibri" w:hAnsi="Times New Roman" w:cs="Times New Roman"/>
          <w:sz w:val="30"/>
          <w:szCs w:val="30"/>
        </w:rPr>
        <w:t xml:space="preserve"> возможностей их участия в различных сферах жизни общества, достижени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1355DB">
        <w:rPr>
          <w:rFonts w:ascii="Times New Roman" w:eastAsia="Calibri" w:hAnsi="Times New Roman" w:cs="Times New Roman"/>
          <w:sz w:val="30"/>
          <w:szCs w:val="30"/>
        </w:rPr>
        <w:t xml:space="preserve"> долголетия (выполнение индикаторов стратегии устойчивого развития г. Бобруйска).</w:t>
      </w:r>
      <w:proofErr w:type="gramEnd"/>
    </w:p>
    <w:p w:rsidR="00D8294A" w:rsidRDefault="00D8294A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8294A">
        <w:rPr>
          <w:rFonts w:ascii="Times New Roman" w:eastAsia="Calibri" w:hAnsi="Times New Roman" w:cs="Times New Roman"/>
          <w:sz w:val="30"/>
          <w:szCs w:val="30"/>
        </w:rPr>
        <w:t>Учитывая, что город Бобруйск промышленно развитый город, сегодня особое внимание уделяется принятию мер, направленных на минимизацию негативного влияния производственного процесса на экологическую обстановку в городе.</w:t>
      </w:r>
    </w:p>
    <w:p w:rsidR="00AE313F" w:rsidRDefault="00AE313F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реализацию Стратегии вовлечены организации города Бобруйска. Так, ОАО </w:t>
      </w:r>
      <w:r w:rsidRPr="00400EFA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Pr="00400EFA">
        <w:rPr>
          <w:rFonts w:ascii="Times New Roman" w:eastAsia="Calibri" w:hAnsi="Times New Roman" w:cs="Times New Roman"/>
          <w:sz w:val="30"/>
          <w:szCs w:val="30"/>
        </w:rPr>
        <w:t>Эковер</w:t>
      </w:r>
      <w:proofErr w:type="spellEnd"/>
      <w:r w:rsidRPr="00400EFA">
        <w:rPr>
          <w:rFonts w:ascii="Times New Roman" w:eastAsia="Calibri" w:hAnsi="Times New Roman" w:cs="Times New Roman"/>
          <w:sz w:val="30"/>
          <w:szCs w:val="30"/>
        </w:rPr>
        <w:t xml:space="preserve"> ПРО»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400EFA">
        <w:rPr>
          <w:rFonts w:ascii="Times New Roman" w:hAnsi="Times New Roman" w:cs="Times New Roman"/>
          <w:sz w:val="30"/>
          <w:szCs w:val="30"/>
        </w:rPr>
        <w:t>ЧУП по оказанию услуг «</w:t>
      </w:r>
      <w:proofErr w:type="spellStart"/>
      <w:r w:rsidRPr="00400EFA">
        <w:rPr>
          <w:rFonts w:ascii="Times New Roman" w:hAnsi="Times New Roman" w:cs="Times New Roman"/>
          <w:sz w:val="30"/>
          <w:szCs w:val="30"/>
        </w:rPr>
        <w:t>СпецЭкоКлининг</w:t>
      </w:r>
      <w:proofErr w:type="spellEnd"/>
      <w:r w:rsidRPr="00400EFA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           25 ноября 2021 г. подписали декларации о присоединении к достижению Целей устойчивого развития. </w:t>
      </w:r>
    </w:p>
    <w:p w:rsidR="00400EFA" w:rsidRDefault="006367FB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Например, </w:t>
      </w:r>
      <w:r w:rsidR="00400EFA" w:rsidRPr="00400EFA">
        <w:rPr>
          <w:rFonts w:ascii="Times New Roman" w:eastAsia="Calibri" w:hAnsi="Times New Roman" w:cs="Times New Roman"/>
          <w:sz w:val="30"/>
          <w:szCs w:val="30"/>
        </w:rPr>
        <w:t>деятельность ОАО «</w:t>
      </w:r>
      <w:proofErr w:type="spellStart"/>
      <w:r w:rsidR="00400EFA" w:rsidRPr="00400EFA">
        <w:rPr>
          <w:rFonts w:ascii="Times New Roman" w:eastAsia="Calibri" w:hAnsi="Times New Roman" w:cs="Times New Roman"/>
          <w:sz w:val="30"/>
          <w:szCs w:val="30"/>
        </w:rPr>
        <w:t>Эковер</w:t>
      </w:r>
      <w:proofErr w:type="spellEnd"/>
      <w:r w:rsidR="00400EFA" w:rsidRPr="00400EFA">
        <w:rPr>
          <w:rFonts w:ascii="Times New Roman" w:eastAsia="Calibri" w:hAnsi="Times New Roman" w:cs="Times New Roman"/>
          <w:sz w:val="30"/>
          <w:szCs w:val="30"/>
        </w:rPr>
        <w:t xml:space="preserve"> ПРО» нацелена на обеспечение экологически благоприятных условий для жизнедеятельности общества и граждан на основе рационального (устойчивого) природопользования и максимально возможного сохранения природных комплексов</w:t>
      </w:r>
      <w:r w:rsidR="00400EFA">
        <w:rPr>
          <w:rFonts w:ascii="Times New Roman" w:eastAsia="Calibri" w:hAnsi="Times New Roman" w:cs="Times New Roman"/>
          <w:sz w:val="30"/>
          <w:szCs w:val="30"/>
        </w:rPr>
        <w:t>.</w:t>
      </w:r>
      <w:proofErr w:type="gramEnd"/>
    </w:p>
    <w:p w:rsidR="0010489D" w:rsidRPr="006D1F49" w:rsidRDefault="00400EFA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="006D1F49" w:rsidRPr="006D1F49">
        <w:rPr>
          <w:rFonts w:ascii="Times New Roman" w:eastAsia="Calibri" w:hAnsi="Times New Roman" w:cs="Times New Roman"/>
          <w:sz w:val="30"/>
          <w:szCs w:val="30"/>
        </w:rPr>
        <w:t xml:space="preserve"> целью </w:t>
      </w:r>
      <w:r w:rsidR="006D1F49" w:rsidRPr="006D1F49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>вовлечени</w:t>
      </w:r>
      <w:r w:rsidR="00D8294A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>я</w:t>
      </w:r>
      <w:r w:rsidR="006D1F49" w:rsidRPr="006D1F49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 xml:space="preserve"> отходов, в том числе изношенных шин в хозяйственный оборот, увеличение выпуска и потребления экологически безопасной (перерабатываемой) продукции</w:t>
      </w:r>
      <w:r w:rsidR="006D1F49" w:rsidRPr="006D1F4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607122" w:rsidRPr="006D1F49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>ОАО «</w:t>
      </w:r>
      <w:proofErr w:type="spellStart"/>
      <w:r w:rsidR="00607122" w:rsidRPr="006D1F49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>Эковер</w:t>
      </w:r>
      <w:proofErr w:type="spellEnd"/>
      <w:r w:rsidR="00607122" w:rsidRPr="006D1F49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 xml:space="preserve"> </w:t>
      </w:r>
      <w:proofErr w:type="gramStart"/>
      <w:r w:rsidR="00607122" w:rsidRPr="006D1F49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>ПРО</w:t>
      </w:r>
      <w:proofErr w:type="gramEnd"/>
      <w:r w:rsidR="00607122" w:rsidRPr="006D1F49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 xml:space="preserve">» </w:t>
      </w:r>
      <w:r w:rsidR="00607122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 xml:space="preserve">планируется </w:t>
      </w:r>
      <w:proofErr w:type="gramStart"/>
      <w:r w:rsidR="00607122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>реализация</w:t>
      </w:r>
      <w:proofErr w:type="gramEnd"/>
      <w:r w:rsidR="00607122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 xml:space="preserve"> проекта по </w:t>
      </w:r>
      <w:r w:rsidR="00607122" w:rsidRPr="00607122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>рекультивации свалки шин</w:t>
      </w:r>
      <w:r w:rsidR="00607122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 xml:space="preserve">. </w:t>
      </w:r>
    </w:p>
    <w:p w:rsidR="00C2756F" w:rsidRDefault="00AE313F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Стратегия</w:t>
      </w:r>
      <w:r w:rsidR="00C2756F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устойчивого развития города Бобруйска в период до 2035 года </w:t>
      </w:r>
      <w:r w:rsidR="00C2756F" w:rsidRPr="00C2756F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комплексным документом, охватывающим основные проблемные вопросы в области охраны окружающей среды, экономики и общества и предусматривающим конкретные мероприятия для повышения устойчивости развития города Бобруйска</w:t>
      </w:r>
    </w:p>
    <w:p w:rsidR="00E85C30" w:rsidRPr="006E56FE" w:rsidRDefault="00C2756F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6E56FE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 Стратегии</w:t>
      </w:r>
      <w:r w:rsidR="006E56FE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позволит </w:t>
      </w:r>
      <w:r w:rsidR="00E85C30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</w:t>
      </w:r>
      <w:r w:rsidR="006E56FE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>сить уровень</w:t>
      </w:r>
      <w:r w:rsidR="00E85C30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качеств</w:t>
      </w:r>
      <w:r w:rsidR="006E56FE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E85C30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жизни </w:t>
      </w:r>
      <w:r w:rsidR="006E56FE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>жителей города, сохранить природную среду и культурное</w:t>
      </w:r>
      <w:r w:rsidR="00E85C30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наследи</w:t>
      </w:r>
      <w:r w:rsidR="006E56FE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>е.</w:t>
      </w:r>
      <w:r w:rsidR="00E85C30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sectPr w:rsidR="00E85C30" w:rsidRPr="006E56FE" w:rsidSect="00177006">
      <w:headerReference w:type="default" r:id="rId9"/>
      <w:pgSz w:w="11906" w:h="16838"/>
      <w:pgMar w:top="1021" w:right="567" w:bottom="1134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0B" w:rsidRDefault="004A120B" w:rsidP="00AB45DF">
      <w:pPr>
        <w:spacing w:after="0" w:line="240" w:lineRule="auto"/>
      </w:pPr>
      <w:r>
        <w:separator/>
      </w:r>
    </w:p>
  </w:endnote>
  <w:endnote w:type="continuationSeparator" w:id="0">
    <w:p w:rsidR="004A120B" w:rsidRDefault="004A120B" w:rsidP="00AB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0B" w:rsidRDefault="004A120B" w:rsidP="00AB45DF">
      <w:pPr>
        <w:spacing w:after="0" w:line="240" w:lineRule="auto"/>
      </w:pPr>
      <w:r>
        <w:separator/>
      </w:r>
    </w:p>
  </w:footnote>
  <w:footnote w:type="continuationSeparator" w:id="0">
    <w:p w:rsidR="004A120B" w:rsidRDefault="004A120B" w:rsidP="00AB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88151"/>
      <w:docPartObj>
        <w:docPartGallery w:val="Page Numbers (Top of Page)"/>
        <w:docPartUnique/>
      </w:docPartObj>
    </w:sdtPr>
    <w:sdtEndPr/>
    <w:sdtContent>
      <w:p w:rsidR="00AB45DF" w:rsidRDefault="00AB45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006">
          <w:rPr>
            <w:noProof/>
          </w:rPr>
          <w:t>30</w:t>
        </w:r>
        <w:r>
          <w:fldChar w:fldCharType="end"/>
        </w:r>
      </w:p>
    </w:sdtContent>
  </w:sdt>
  <w:p w:rsidR="00AB45DF" w:rsidRDefault="00AB45D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669"/>
    <w:multiLevelType w:val="hybridMultilevel"/>
    <w:tmpl w:val="F4807530"/>
    <w:lvl w:ilvl="0" w:tplc="F4E454FE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E71DA1"/>
    <w:multiLevelType w:val="hybridMultilevel"/>
    <w:tmpl w:val="3B0E08AC"/>
    <w:lvl w:ilvl="0" w:tplc="FF32D754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D87B24"/>
    <w:multiLevelType w:val="hybridMultilevel"/>
    <w:tmpl w:val="62364C9C"/>
    <w:lvl w:ilvl="0" w:tplc="63CAA1D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881595E"/>
    <w:multiLevelType w:val="hybridMultilevel"/>
    <w:tmpl w:val="03F4124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91"/>
    <w:rsid w:val="000278B9"/>
    <w:rsid w:val="000307E9"/>
    <w:rsid w:val="000320E6"/>
    <w:rsid w:val="00032A54"/>
    <w:rsid w:val="00032AFD"/>
    <w:rsid w:val="00037815"/>
    <w:rsid w:val="00037CF3"/>
    <w:rsid w:val="00046C16"/>
    <w:rsid w:val="00060438"/>
    <w:rsid w:val="00065B91"/>
    <w:rsid w:val="000823B3"/>
    <w:rsid w:val="0009003B"/>
    <w:rsid w:val="00094FF0"/>
    <w:rsid w:val="000A575E"/>
    <w:rsid w:val="000A5CAD"/>
    <w:rsid w:val="000A7EF3"/>
    <w:rsid w:val="000B4A56"/>
    <w:rsid w:val="000C23BE"/>
    <w:rsid w:val="000C2F03"/>
    <w:rsid w:val="000C6701"/>
    <w:rsid w:val="000D73AD"/>
    <w:rsid w:val="000E01F7"/>
    <w:rsid w:val="000E2DE7"/>
    <w:rsid w:val="000E6D01"/>
    <w:rsid w:val="000F4957"/>
    <w:rsid w:val="0010072C"/>
    <w:rsid w:val="0010489D"/>
    <w:rsid w:val="00111DC9"/>
    <w:rsid w:val="00117ADC"/>
    <w:rsid w:val="001309CF"/>
    <w:rsid w:val="001346A9"/>
    <w:rsid w:val="001355DB"/>
    <w:rsid w:val="001441BF"/>
    <w:rsid w:val="001500C2"/>
    <w:rsid w:val="001742F8"/>
    <w:rsid w:val="00177006"/>
    <w:rsid w:val="00183C0C"/>
    <w:rsid w:val="001939FD"/>
    <w:rsid w:val="001A1085"/>
    <w:rsid w:val="001A7E0A"/>
    <w:rsid w:val="001E47F0"/>
    <w:rsid w:val="001F1E91"/>
    <w:rsid w:val="001F6AC8"/>
    <w:rsid w:val="001F7140"/>
    <w:rsid w:val="001F77F8"/>
    <w:rsid w:val="00210996"/>
    <w:rsid w:val="002112A2"/>
    <w:rsid w:val="002115AB"/>
    <w:rsid w:val="0022461F"/>
    <w:rsid w:val="00231B2F"/>
    <w:rsid w:val="00242CF5"/>
    <w:rsid w:val="00251C90"/>
    <w:rsid w:val="002653C0"/>
    <w:rsid w:val="00266FCD"/>
    <w:rsid w:val="00267427"/>
    <w:rsid w:val="002722E6"/>
    <w:rsid w:val="00282156"/>
    <w:rsid w:val="00287C48"/>
    <w:rsid w:val="002A2141"/>
    <w:rsid w:val="002A3EFC"/>
    <w:rsid w:val="002A7AC1"/>
    <w:rsid w:val="002B5797"/>
    <w:rsid w:val="002B62AA"/>
    <w:rsid w:val="002C43FC"/>
    <w:rsid w:val="002E09B4"/>
    <w:rsid w:val="002F1012"/>
    <w:rsid w:val="00302290"/>
    <w:rsid w:val="00311199"/>
    <w:rsid w:val="003168B8"/>
    <w:rsid w:val="00325D24"/>
    <w:rsid w:val="00330507"/>
    <w:rsid w:val="00331D31"/>
    <w:rsid w:val="00340950"/>
    <w:rsid w:val="00351A54"/>
    <w:rsid w:val="00362387"/>
    <w:rsid w:val="003751C4"/>
    <w:rsid w:val="003816F5"/>
    <w:rsid w:val="00383A2C"/>
    <w:rsid w:val="00386B62"/>
    <w:rsid w:val="00395D62"/>
    <w:rsid w:val="00397AED"/>
    <w:rsid w:val="003A0A90"/>
    <w:rsid w:val="003A0B72"/>
    <w:rsid w:val="003A28C3"/>
    <w:rsid w:val="003B132A"/>
    <w:rsid w:val="003B474A"/>
    <w:rsid w:val="003C0298"/>
    <w:rsid w:val="003C308C"/>
    <w:rsid w:val="003C6291"/>
    <w:rsid w:val="003D35DF"/>
    <w:rsid w:val="003D4404"/>
    <w:rsid w:val="003E07B6"/>
    <w:rsid w:val="003E7510"/>
    <w:rsid w:val="00400EFA"/>
    <w:rsid w:val="00406E68"/>
    <w:rsid w:val="004150B4"/>
    <w:rsid w:val="00415121"/>
    <w:rsid w:val="00430346"/>
    <w:rsid w:val="004361FF"/>
    <w:rsid w:val="00437D26"/>
    <w:rsid w:val="004460CF"/>
    <w:rsid w:val="00463EE6"/>
    <w:rsid w:val="00465FD7"/>
    <w:rsid w:val="00474E1F"/>
    <w:rsid w:val="00475EB7"/>
    <w:rsid w:val="0047764C"/>
    <w:rsid w:val="00482D2C"/>
    <w:rsid w:val="00496CCE"/>
    <w:rsid w:val="004973CD"/>
    <w:rsid w:val="004A120B"/>
    <w:rsid w:val="004E0CF2"/>
    <w:rsid w:val="004E1163"/>
    <w:rsid w:val="004E2AFA"/>
    <w:rsid w:val="004E40A2"/>
    <w:rsid w:val="004F2CCD"/>
    <w:rsid w:val="0051324D"/>
    <w:rsid w:val="00514870"/>
    <w:rsid w:val="0052254A"/>
    <w:rsid w:val="00530F9A"/>
    <w:rsid w:val="005464EB"/>
    <w:rsid w:val="00552B4B"/>
    <w:rsid w:val="005530C3"/>
    <w:rsid w:val="005565B2"/>
    <w:rsid w:val="00560C53"/>
    <w:rsid w:val="0057758E"/>
    <w:rsid w:val="00596077"/>
    <w:rsid w:val="005975D1"/>
    <w:rsid w:val="005B0F4B"/>
    <w:rsid w:val="005B4BC9"/>
    <w:rsid w:val="005C13AE"/>
    <w:rsid w:val="005C3ADE"/>
    <w:rsid w:val="005D0160"/>
    <w:rsid w:val="005D15C4"/>
    <w:rsid w:val="005D1B01"/>
    <w:rsid w:val="005E3A8A"/>
    <w:rsid w:val="005E625D"/>
    <w:rsid w:val="005E7684"/>
    <w:rsid w:val="005F4E17"/>
    <w:rsid w:val="0060380F"/>
    <w:rsid w:val="00607122"/>
    <w:rsid w:val="006131BC"/>
    <w:rsid w:val="00626A51"/>
    <w:rsid w:val="00627DCF"/>
    <w:rsid w:val="00634C88"/>
    <w:rsid w:val="006367FB"/>
    <w:rsid w:val="00651CAD"/>
    <w:rsid w:val="006611BE"/>
    <w:rsid w:val="00665EE6"/>
    <w:rsid w:val="006717EA"/>
    <w:rsid w:val="00684022"/>
    <w:rsid w:val="00687054"/>
    <w:rsid w:val="00687131"/>
    <w:rsid w:val="00687738"/>
    <w:rsid w:val="00697463"/>
    <w:rsid w:val="006A23BE"/>
    <w:rsid w:val="006A76B6"/>
    <w:rsid w:val="006B0E55"/>
    <w:rsid w:val="006B5B20"/>
    <w:rsid w:val="006D039C"/>
    <w:rsid w:val="006D1F49"/>
    <w:rsid w:val="006D1FC6"/>
    <w:rsid w:val="006D57EF"/>
    <w:rsid w:val="006E1CA7"/>
    <w:rsid w:val="006E56FE"/>
    <w:rsid w:val="006F3EA2"/>
    <w:rsid w:val="006F6A26"/>
    <w:rsid w:val="00700EB7"/>
    <w:rsid w:val="0070283C"/>
    <w:rsid w:val="00714CED"/>
    <w:rsid w:val="00717110"/>
    <w:rsid w:val="007216C3"/>
    <w:rsid w:val="00726CBA"/>
    <w:rsid w:val="00730C68"/>
    <w:rsid w:val="007310C2"/>
    <w:rsid w:val="0073277C"/>
    <w:rsid w:val="007339EA"/>
    <w:rsid w:val="00735EC5"/>
    <w:rsid w:val="00755291"/>
    <w:rsid w:val="00755FB6"/>
    <w:rsid w:val="007570C0"/>
    <w:rsid w:val="00777379"/>
    <w:rsid w:val="007829DB"/>
    <w:rsid w:val="007917EB"/>
    <w:rsid w:val="00792840"/>
    <w:rsid w:val="00793012"/>
    <w:rsid w:val="007A0727"/>
    <w:rsid w:val="007A5A13"/>
    <w:rsid w:val="007B240B"/>
    <w:rsid w:val="007C1C72"/>
    <w:rsid w:val="007C522B"/>
    <w:rsid w:val="007C7EEE"/>
    <w:rsid w:val="007D465F"/>
    <w:rsid w:val="007D5481"/>
    <w:rsid w:val="007E138A"/>
    <w:rsid w:val="007E4F7A"/>
    <w:rsid w:val="007E708A"/>
    <w:rsid w:val="007F6827"/>
    <w:rsid w:val="00801D9E"/>
    <w:rsid w:val="0080217B"/>
    <w:rsid w:val="0080795A"/>
    <w:rsid w:val="00810B5B"/>
    <w:rsid w:val="00826AD9"/>
    <w:rsid w:val="008304FE"/>
    <w:rsid w:val="00832D4E"/>
    <w:rsid w:val="0084145C"/>
    <w:rsid w:val="00841B80"/>
    <w:rsid w:val="00851978"/>
    <w:rsid w:val="00856D9C"/>
    <w:rsid w:val="00861A12"/>
    <w:rsid w:val="00866789"/>
    <w:rsid w:val="00884C3B"/>
    <w:rsid w:val="00893BD8"/>
    <w:rsid w:val="008A1D22"/>
    <w:rsid w:val="008A412F"/>
    <w:rsid w:val="008B33C2"/>
    <w:rsid w:val="008B57DE"/>
    <w:rsid w:val="008C1B8B"/>
    <w:rsid w:val="008C3717"/>
    <w:rsid w:val="008C6710"/>
    <w:rsid w:val="008D2EF0"/>
    <w:rsid w:val="008D5540"/>
    <w:rsid w:val="008E04CD"/>
    <w:rsid w:val="008E3F9A"/>
    <w:rsid w:val="008F20D7"/>
    <w:rsid w:val="00903F2D"/>
    <w:rsid w:val="00911032"/>
    <w:rsid w:val="009117F7"/>
    <w:rsid w:val="00913B4A"/>
    <w:rsid w:val="009266D0"/>
    <w:rsid w:val="00932D9B"/>
    <w:rsid w:val="00942973"/>
    <w:rsid w:val="009606F8"/>
    <w:rsid w:val="009608C9"/>
    <w:rsid w:val="00965476"/>
    <w:rsid w:val="00967894"/>
    <w:rsid w:val="00973594"/>
    <w:rsid w:val="0099657E"/>
    <w:rsid w:val="009A50DA"/>
    <w:rsid w:val="009B18AC"/>
    <w:rsid w:val="009B2464"/>
    <w:rsid w:val="009B2E5D"/>
    <w:rsid w:val="009B5E3A"/>
    <w:rsid w:val="009B6AAB"/>
    <w:rsid w:val="009C29B7"/>
    <w:rsid w:val="009D51F8"/>
    <w:rsid w:val="009E28CB"/>
    <w:rsid w:val="009E2DAC"/>
    <w:rsid w:val="00A2631F"/>
    <w:rsid w:val="00A363B3"/>
    <w:rsid w:val="00A367AE"/>
    <w:rsid w:val="00A3779A"/>
    <w:rsid w:val="00A61884"/>
    <w:rsid w:val="00A650CF"/>
    <w:rsid w:val="00A7451B"/>
    <w:rsid w:val="00A74BC8"/>
    <w:rsid w:val="00A81353"/>
    <w:rsid w:val="00A9297B"/>
    <w:rsid w:val="00AA4928"/>
    <w:rsid w:val="00AB45DF"/>
    <w:rsid w:val="00AB72D5"/>
    <w:rsid w:val="00AC0C46"/>
    <w:rsid w:val="00AD3412"/>
    <w:rsid w:val="00AE313F"/>
    <w:rsid w:val="00AF2B7D"/>
    <w:rsid w:val="00B02363"/>
    <w:rsid w:val="00B05512"/>
    <w:rsid w:val="00B06207"/>
    <w:rsid w:val="00B068B7"/>
    <w:rsid w:val="00B0772D"/>
    <w:rsid w:val="00B1592E"/>
    <w:rsid w:val="00B21736"/>
    <w:rsid w:val="00B257D3"/>
    <w:rsid w:val="00B31965"/>
    <w:rsid w:val="00B3437E"/>
    <w:rsid w:val="00B36EFF"/>
    <w:rsid w:val="00B420D1"/>
    <w:rsid w:val="00B60B41"/>
    <w:rsid w:val="00B671ED"/>
    <w:rsid w:val="00B67258"/>
    <w:rsid w:val="00B744B3"/>
    <w:rsid w:val="00B82823"/>
    <w:rsid w:val="00B86D9F"/>
    <w:rsid w:val="00B948C6"/>
    <w:rsid w:val="00BA131E"/>
    <w:rsid w:val="00BA50AD"/>
    <w:rsid w:val="00BB1070"/>
    <w:rsid w:val="00BD5FDA"/>
    <w:rsid w:val="00BE4F88"/>
    <w:rsid w:val="00BE6161"/>
    <w:rsid w:val="00BF7647"/>
    <w:rsid w:val="00C21072"/>
    <w:rsid w:val="00C2180A"/>
    <w:rsid w:val="00C2528D"/>
    <w:rsid w:val="00C2756F"/>
    <w:rsid w:val="00C34BEE"/>
    <w:rsid w:val="00C35F20"/>
    <w:rsid w:val="00C41FB4"/>
    <w:rsid w:val="00C4724D"/>
    <w:rsid w:val="00C535B6"/>
    <w:rsid w:val="00C57138"/>
    <w:rsid w:val="00C60ACD"/>
    <w:rsid w:val="00C626D6"/>
    <w:rsid w:val="00C76787"/>
    <w:rsid w:val="00C770D5"/>
    <w:rsid w:val="00C804DC"/>
    <w:rsid w:val="00C82022"/>
    <w:rsid w:val="00CA6047"/>
    <w:rsid w:val="00CB256F"/>
    <w:rsid w:val="00CB3840"/>
    <w:rsid w:val="00CC37ED"/>
    <w:rsid w:val="00CC538E"/>
    <w:rsid w:val="00CD37B4"/>
    <w:rsid w:val="00CD4829"/>
    <w:rsid w:val="00CD49C1"/>
    <w:rsid w:val="00CD5701"/>
    <w:rsid w:val="00CE4D00"/>
    <w:rsid w:val="00CF1BC0"/>
    <w:rsid w:val="00D05FCC"/>
    <w:rsid w:val="00D132D2"/>
    <w:rsid w:val="00D14292"/>
    <w:rsid w:val="00D145A2"/>
    <w:rsid w:val="00D228EF"/>
    <w:rsid w:val="00D25EC1"/>
    <w:rsid w:val="00D263FB"/>
    <w:rsid w:val="00D36AF6"/>
    <w:rsid w:val="00D53C20"/>
    <w:rsid w:val="00D74B8D"/>
    <w:rsid w:val="00D77701"/>
    <w:rsid w:val="00D8294A"/>
    <w:rsid w:val="00D8472F"/>
    <w:rsid w:val="00DA32BD"/>
    <w:rsid w:val="00DB21B9"/>
    <w:rsid w:val="00DB528F"/>
    <w:rsid w:val="00DB59EA"/>
    <w:rsid w:val="00DB7809"/>
    <w:rsid w:val="00DC7D99"/>
    <w:rsid w:val="00DD41C6"/>
    <w:rsid w:val="00DE7490"/>
    <w:rsid w:val="00DF3EFF"/>
    <w:rsid w:val="00DF73A5"/>
    <w:rsid w:val="00E00249"/>
    <w:rsid w:val="00E01D2D"/>
    <w:rsid w:val="00E02D59"/>
    <w:rsid w:val="00E03A61"/>
    <w:rsid w:val="00E07B92"/>
    <w:rsid w:val="00E279B1"/>
    <w:rsid w:val="00E31DEC"/>
    <w:rsid w:val="00E34D6B"/>
    <w:rsid w:val="00E4190A"/>
    <w:rsid w:val="00E41CDD"/>
    <w:rsid w:val="00E43F67"/>
    <w:rsid w:val="00E464C2"/>
    <w:rsid w:val="00E53892"/>
    <w:rsid w:val="00E566B0"/>
    <w:rsid w:val="00E6399E"/>
    <w:rsid w:val="00E6447F"/>
    <w:rsid w:val="00E66272"/>
    <w:rsid w:val="00E844D5"/>
    <w:rsid w:val="00E85C30"/>
    <w:rsid w:val="00EB0587"/>
    <w:rsid w:val="00EB218D"/>
    <w:rsid w:val="00EB246A"/>
    <w:rsid w:val="00EB3C5C"/>
    <w:rsid w:val="00EC19D0"/>
    <w:rsid w:val="00EC4F14"/>
    <w:rsid w:val="00EE0639"/>
    <w:rsid w:val="00EE3A8A"/>
    <w:rsid w:val="00EF68C6"/>
    <w:rsid w:val="00F05E8E"/>
    <w:rsid w:val="00F17507"/>
    <w:rsid w:val="00F37D2F"/>
    <w:rsid w:val="00F45E45"/>
    <w:rsid w:val="00F47E35"/>
    <w:rsid w:val="00F63220"/>
    <w:rsid w:val="00F710B3"/>
    <w:rsid w:val="00F80BCA"/>
    <w:rsid w:val="00F8417C"/>
    <w:rsid w:val="00F91BB7"/>
    <w:rsid w:val="00FA18E6"/>
    <w:rsid w:val="00FA1D8E"/>
    <w:rsid w:val="00FB034E"/>
    <w:rsid w:val="00FB5F02"/>
    <w:rsid w:val="00FB70A6"/>
    <w:rsid w:val="00FC3CAC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5291"/>
    <w:pPr>
      <w:spacing w:after="0" w:line="240" w:lineRule="auto"/>
    </w:pPr>
    <w:rPr>
      <w:rFonts w:ascii="Times New Roman" w:eastAsia="Calibri" w:hAnsi="Times New Roman" w:cs="Times New Roman"/>
      <w:sz w:val="3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5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0F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F9A"/>
    <w:rPr>
      <w:rFonts w:ascii="Calibri" w:hAnsi="Calibri" w:cs="Calibri"/>
      <w:sz w:val="16"/>
      <w:szCs w:val="16"/>
    </w:rPr>
  </w:style>
  <w:style w:type="paragraph" w:styleId="a6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7"/>
    <w:uiPriority w:val="34"/>
    <w:qFormat/>
    <w:rsid w:val="00F17507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6"/>
    <w:uiPriority w:val="34"/>
    <w:qFormat/>
    <w:locked/>
    <w:rsid w:val="00F17507"/>
  </w:style>
  <w:style w:type="paragraph" w:styleId="a8">
    <w:name w:val="Body Text"/>
    <w:basedOn w:val="a"/>
    <w:link w:val="a9"/>
    <w:uiPriority w:val="99"/>
    <w:semiHidden/>
    <w:unhideWhenUsed/>
    <w:rsid w:val="001F1E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F1E91"/>
  </w:style>
  <w:style w:type="character" w:customStyle="1" w:styleId="FontStyle12">
    <w:name w:val="Font Style12"/>
    <w:uiPriority w:val="99"/>
    <w:rsid w:val="001F1E91"/>
    <w:rPr>
      <w:rFonts w:ascii="Times New Roman" w:hAnsi="Times New Roman" w:cs="Times New Roman" w:hint="default"/>
      <w:sz w:val="28"/>
      <w:szCs w:val="28"/>
    </w:rPr>
  </w:style>
  <w:style w:type="paragraph" w:styleId="aa">
    <w:name w:val="Normal (Web)"/>
    <w:basedOn w:val="a"/>
    <w:uiPriority w:val="99"/>
    <w:unhideWhenUsed/>
    <w:rsid w:val="008F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B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45DF"/>
  </w:style>
  <w:style w:type="paragraph" w:styleId="ad">
    <w:name w:val="footer"/>
    <w:basedOn w:val="a"/>
    <w:link w:val="ae"/>
    <w:uiPriority w:val="99"/>
    <w:unhideWhenUsed/>
    <w:rsid w:val="00AB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4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5291"/>
    <w:pPr>
      <w:spacing w:after="0" w:line="240" w:lineRule="auto"/>
    </w:pPr>
    <w:rPr>
      <w:rFonts w:ascii="Times New Roman" w:eastAsia="Calibri" w:hAnsi="Times New Roman" w:cs="Times New Roman"/>
      <w:sz w:val="3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5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0F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F9A"/>
    <w:rPr>
      <w:rFonts w:ascii="Calibri" w:hAnsi="Calibri" w:cs="Calibri"/>
      <w:sz w:val="16"/>
      <w:szCs w:val="16"/>
    </w:rPr>
  </w:style>
  <w:style w:type="paragraph" w:styleId="a6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7"/>
    <w:uiPriority w:val="34"/>
    <w:qFormat/>
    <w:rsid w:val="00F17507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6"/>
    <w:uiPriority w:val="34"/>
    <w:qFormat/>
    <w:locked/>
    <w:rsid w:val="00F17507"/>
  </w:style>
  <w:style w:type="paragraph" w:styleId="a8">
    <w:name w:val="Body Text"/>
    <w:basedOn w:val="a"/>
    <w:link w:val="a9"/>
    <w:uiPriority w:val="99"/>
    <w:semiHidden/>
    <w:unhideWhenUsed/>
    <w:rsid w:val="001F1E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F1E91"/>
  </w:style>
  <w:style w:type="character" w:customStyle="1" w:styleId="FontStyle12">
    <w:name w:val="Font Style12"/>
    <w:uiPriority w:val="99"/>
    <w:rsid w:val="001F1E91"/>
    <w:rPr>
      <w:rFonts w:ascii="Times New Roman" w:hAnsi="Times New Roman" w:cs="Times New Roman" w:hint="default"/>
      <w:sz w:val="28"/>
      <w:szCs w:val="28"/>
    </w:rPr>
  </w:style>
  <w:style w:type="paragraph" w:styleId="aa">
    <w:name w:val="Normal (Web)"/>
    <w:basedOn w:val="a"/>
    <w:uiPriority w:val="99"/>
    <w:unhideWhenUsed/>
    <w:rsid w:val="008F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B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45DF"/>
  </w:style>
  <w:style w:type="paragraph" w:styleId="ad">
    <w:name w:val="footer"/>
    <w:basedOn w:val="a"/>
    <w:link w:val="ae"/>
    <w:uiPriority w:val="99"/>
    <w:unhideWhenUsed/>
    <w:rsid w:val="00AB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7DDD-A4C9-4ED1-A2CD-3DA26351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Пищик Ольга Станиславовна</dc:creator>
  <cp:lastModifiedBy>Белоусова Елена Валерьевна</cp:lastModifiedBy>
  <cp:revision>246</cp:revision>
  <cp:lastPrinted>2023-05-16T11:49:00Z</cp:lastPrinted>
  <dcterms:created xsi:type="dcterms:W3CDTF">2022-09-06T07:16:00Z</dcterms:created>
  <dcterms:modified xsi:type="dcterms:W3CDTF">2023-10-16T08:55:00Z</dcterms:modified>
</cp:coreProperties>
</file>