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8C80" w14:textId="77777777" w:rsidR="00C9728A" w:rsidRDefault="00A67A6F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F348A">
        <w:rPr>
          <w:rFonts w:ascii="Times New Roman" w:hAnsi="Times New Roman"/>
          <w:b/>
          <w:bCs/>
          <w:sz w:val="24"/>
          <w:szCs w:val="24"/>
        </w:rPr>
        <w:t>О</w:t>
      </w:r>
      <w:r w:rsidR="00C9728A">
        <w:rPr>
          <w:rFonts w:ascii="Times New Roman" w:hAnsi="Times New Roman"/>
          <w:b/>
          <w:bCs/>
          <w:sz w:val="24"/>
          <w:szCs w:val="24"/>
        </w:rPr>
        <w:t>б уплате физическими лицами в 2023 году арендной платы за земельные участки, находящиеся в государственной собственности</w:t>
      </w:r>
    </w:p>
    <w:p w14:paraId="601DFA64" w14:textId="4DCDD82C" w:rsidR="00FB64FB" w:rsidRDefault="00FB64FB" w:rsidP="00FB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</w:p>
    <w:p w14:paraId="6CEAEACC" w14:textId="64722776" w:rsidR="007657F4" w:rsidRPr="007657F4" w:rsidRDefault="007657F4" w:rsidP="0076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7F4">
        <w:rPr>
          <w:rFonts w:ascii="Times New Roman" w:hAnsi="Times New Roman"/>
          <w:sz w:val="24"/>
          <w:szCs w:val="24"/>
        </w:rPr>
        <w:t xml:space="preserve">Порядок определения, исчисления и уплаты арендной платы </w:t>
      </w:r>
      <w:r w:rsidR="000A092C">
        <w:rPr>
          <w:rFonts w:ascii="Times New Roman" w:hAnsi="Times New Roman"/>
          <w:sz w:val="24"/>
          <w:szCs w:val="24"/>
        </w:rPr>
        <w:t xml:space="preserve">за </w:t>
      </w:r>
      <w:r w:rsidRPr="007657F4">
        <w:rPr>
          <w:rFonts w:ascii="Times New Roman" w:hAnsi="Times New Roman"/>
          <w:sz w:val="24"/>
          <w:szCs w:val="24"/>
        </w:rPr>
        <w:t>земельные участки, находящиеся в государственной собственности</w:t>
      </w:r>
      <w:r>
        <w:rPr>
          <w:rFonts w:ascii="Times New Roman" w:hAnsi="Times New Roman"/>
          <w:sz w:val="24"/>
          <w:szCs w:val="24"/>
        </w:rPr>
        <w:t>,</w:t>
      </w:r>
      <w:r w:rsidRPr="007657F4">
        <w:rPr>
          <w:rFonts w:ascii="Times New Roman" w:hAnsi="Times New Roman"/>
          <w:sz w:val="24"/>
          <w:szCs w:val="24"/>
        </w:rPr>
        <w:t xml:space="preserve"> утвержден Указом Президента Республики Беларусь от 12.05.2020 </w:t>
      </w:r>
      <w:r w:rsidR="002C43B9">
        <w:rPr>
          <w:rFonts w:ascii="Times New Roman" w:hAnsi="Times New Roman"/>
          <w:sz w:val="24"/>
          <w:szCs w:val="24"/>
        </w:rPr>
        <w:t xml:space="preserve">          </w:t>
      </w:r>
      <w:r w:rsidRPr="007657F4">
        <w:rPr>
          <w:rFonts w:ascii="Times New Roman" w:hAnsi="Times New Roman"/>
          <w:sz w:val="24"/>
          <w:szCs w:val="24"/>
        </w:rPr>
        <w:t>№ 160 «Об арендной плате за земельные участки, находящиеся в государственной собственности»</w:t>
      </w:r>
      <w:r>
        <w:rPr>
          <w:rFonts w:ascii="Times New Roman" w:hAnsi="Times New Roman"/>
          <w:sz w:val="24"/>
          <w:szCs w:val="24"/>
        </w:rPr>
        <w:t xml:space="preserve"> (далее – Указ № 160).</w:t>
      </w:r>
      <w:r w:rsidRPr="007657F4">
        <w:rPr>
          <w:rFonts w:ascii="Times New Roman" w:hAnsi="Times New Roman"/>
          <w:sz w:val="24"/>
          <w:szCs w:val="24"/>
        </w:rPr>
        <w:t xml:space="preserve"> </w:t>
      </w:r>
    </w:p>
    <w:p w14:paraId="67EAC60B" w14:textId="77777777" w:rsidR="001A5E92" w:rsidRDefault="007657F4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 xml:space="preserve">Подпунктом 1.1 пункта 1 Указа № 160 установлено, что </w:t>
      </w:r>
      <w:r w:rsidRPr="002C43B9">
        <w:rPr>
          <w:rFonts w:ascii="Times New Roman" w:hAnsi="Times New Roman"/>
          <w:b/>
          <w:bCs/>
          <w:sz w:val="24"/>
          <w:szCs w:val="24"/>
        </w:rPr>
        <w:t xml:space="preserve">размер ежегодной арендной платы за земельный участок определяется местным исполнительным комитетом, администрацией свободной экономической зоны, если иное не установлено </w:t>
      </w:r>
      <w:r w:rsidR="00E16A9B" w:rsidRPr="002C43B9">
        <w:rPr>
          <w:rFonts w:ascii="Times New Roman" w:hAnsi="Times New Roman"/>
          <w:b/>
          <w:bCs/>
          <w:sz w:val="24"/>
          <w:szCs w:val="24"/>
        </w:rPr>
        <w:t xml:space="preserve">Указом № 160 </w:t>
      </w:r>
      <w:r w:rsidRPr="002C43B9">
        <w:rPr>
          <w:rFonts w:ascii="Times New Roman" w:hAnsi="Times New Roman"/>
          <w:b/>
          <w:bCs/>
          <w:sz w:val="24"/>
          <w:szCs w:val="24"/>
        </w:rPr>
        <w:t>и (или) иными актами Президента Республики Беларусь</w:t>
      </w:r>
    </w:p>
    <w:p w14:paraId="4027D9D1" w14:textId="24AFA04F" w:rsidR="00E16A9B" w:rsidRPr="002C43B9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b/>
          <w:bCs/>
          <w:sz w:val="24"/>
          <w:szCs w:val="24"/>
        </w:rPr>
        <w:t>при:</w:t>
      </w:r>
    </w:p>
    <w:p w14:paraId="53DC01BD" w14:textId="77777777" w:rsidR="00E16A9B" w:rsidRPr="00E16A9B" w:rsidRDefault="00E16A9B" w:rsidP="001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A9B">
        <w:rPr>
          <w:rFonts w:ascii="Times New Roman" w:hAnsi="Times New Roman"/>
          <w:sz w:val="24"/>
          <w:szCs w:val="24"/>
        </w:rPr>
        <w:t>предоставлении его в аренду;</w:t>
      </w:r>
    </w:p>
    <w:p w14:paraId="3A3B8F32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A9B">
        <w:rPr>
          <w:rFonts w:ascii="Times New Roman" w:hAnsi="Times New Roman"/>
          <w:sz w:val="24"/>
          <w:szCs w:val="24"/>
        </w:rPr>
        <w:t>продлении срока аренды земельного участка;</w:t>
      </w:r>
    </w:p>
    <w:p w14:paraId="19F13B59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A9B">
        <w:rPr>
          <w:rFonts w:ascii="Times New Roman" w:hAnsi="Times New Roman"/>
          <w:sz w:val="24"/>
          <w:szCs w:val="24"/>
        </w:rPr>
        <w:t>изменении договора аренды земельного участка, предусматривающем изменение размера ежегодной арендной платы за этот земельный участок;</w:t>
      </w:r>
    </w:p>
    <w:p w14:paraId="567E7210" w14:textId="77777777" w:rsidR="00E16A9B" w:rsidRPr="00E16A9B" w:rsidRDefault="00E16A9B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A9B">
        <w:rPr>
          <w:rFonts w:ascii="Times New Roman" w:hAnsi="Times New Roman"/>
          <w:sz w:val="24"/>
          <w:szCs w:val="24"/>
        </w:rPr>
        <w:t>заключении договора аренды земельного участка с победителем аукциона либо единственным участником несостоявшегося аукциона;</w:t>
      </w:r>
    </w:p>
    <w:p w14:paraId="0EEB8A30" w14:textId="7FE29090" w:rsidR="003B38B2" w:rsidRPr="002C43B9" w:rsidRDefault="00830391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B38B2" w:rsidRPr="002C43B9">
        <w:rPr>
          <w:rFonts w:ascii="Times New Roman" w:hAnsi="Times New Roman"/>
          <w:sz w:val="24"/>
          <w:szCs w:val="24"/>
        </w:rPr>
        <w:t>рендная плата уплачивается гражданами ежегодно не позднее 15 ноября года, следующего за истекшим календарным годом.</w:t>
      </w:r>
    </w:p>
    <w:p w14:paraId="3A6CCDF7" w14:textId="7B26543E" w:rsidR="003B38B2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7AD4B9" w14:textId="0E4A26E0" w:rsidR="003B38B2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 xml:space="preserve">Таким образом </w:t>
      </w:r>
      <w:r w:rsidRPr="002C43B9">
        <w:rPr>
          <w:rFonts w:ascii="Times New Roman" w:hAnsi="Times New Roman"/>
          <w:b/>
          <w:bCs/>
          <w:sz w:val="24"/>
          <w:szCs w:val="24"/>
        </w:rPr>
        <w:t>срок уплаты арендной платы за 2022 год - не позднее 15 ноября 2023 года.</w:t>
      </w:r>
    </w:p>
    <w:p w14:paraId="38B43D3C" w14:textId="77777777" w:rsidR="00830391" w:rsidRDefault="00830391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9358AA" w14:textId="77777777" w:rsidR="00830391" w:rsidRDefault="00830391" w:rsidP="00830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Извещение на уплату физическими лицами арендной платы за земельные участки, </w:t>
      </w:r>
      <w:r w:rsidRPr="00830391">
        <w:rPr>
          <w:rFonts w:ascii="Times New Roman" w:hAnsi="Times New Roman"/>
          <w:b/>
          <w:bCs/>
          <w:sz w:val="24"/>
          <w:szCs w:val="24"/>
        </w:rPr>
        <w:t>находящиеся в государственной собственности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0391">
        <w:rPr>
          <w:rFonts w:ascii="Times New Roman" w:hAnsi="Times New Roman"/>
          <w:b/>
          <w:bCs/>
          <w:sz w:val="24"/>
          <w:szCs w:val="24"/>
        </w:rPr>
        <w:t xml:space="preserve">налоговыми органами </w:t>
      </w:r>
      <w:r w:rsidRPr="00830391">
        <w:rPr>
          <w:rFonts w:ascii="Times New Roman" w:hAnsi="Times New Roman"/>
          <w:b/>
          <w:bCs/>
          <w:sz w:val="24"/>
          <w:szCs w:val="24"/>
          <w:u w:val="single"/>
        </w:rPr>
        <w:t>не направляются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</w:p>
    <w:p w14:paraId="4DC21326" w14:textId="3ADE3DA4" w:rsidR="00830391" w:rsidRPr="00830391" w:rsidRDefault="000A092C" w:rsidP="00830391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Сумма арендной платы, п</w:t>
      </w:r>
      <w:r w:rsidR="00830391">
        <w:rPr>
          <w:rFonts w:ascii="Times New Roman" w:hAnsi="Times New Roman"/>
          <w:b/>
          <w:bCs/>
          <w:sz w:val="24"/>
          <w:szCs w:val="24"/>
          <w:u w:val="single"/>
        </w:rPr>
        <w:t xml:space="preserve">одлежащая </w:t>
      </w:r>
      <w:r w:rsidR="001A5E92">
        <w:rPr>
          <w:rFonts w:ascii="Times New Roman" w:hAnsi="Times New Roman"/>
          <w:b/>
          <w:bCs/>
          <w:sz w:val="24"/>
          <w:szCs w:val="24"/>
          <w:u w:val="single"/>
        </w:rPr>
        <w:t>уплате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1A5E9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30391">
        <w:rPr>
          <w:rFonts w:ascii="Times New Roman" w:hAnsi="Times New Roman"/>
          <w:b/>
          <w:bCs/>
          <w:sz w:val="24"/>
          <w:szCs w:val="24"/>
          <w:u w:val="single"/>
        </w:rPr>
        <w:t xml:space="preserve">указывается в договоре </w:t>
      </w:r>
      <w:r w:rsidR="00830391" w:rsidRPr="00830391">
        <w:rPr>
          <w:rFonts w:ascii="Times New Roman" w:hAnsi="Times New Roman"/>
          <w:b/>
          <w:bCs/>
          <w:sz w:val="24"/>
          <w:szCs w:val="24"/>
          <w:u w:val="single"/>
        </w:rPr>
        <w:t>аренды</w:t>
      </w:r>
      <w:r w:rsidR="00830391" w:rsidRPr="00830391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 xml:space="preserve"> </w:t>
      </w:r>
      <w:r w:rsidR="00830391" w:rsidRPr="00830391">
        <w:rPr>
          <w:rFonts w:ascii="Times New Roman" w:hAnsi="Times New Roman"/>
          <w:b/>
          <w:bCs/>
          <w:sz w:val="24"/>
          <w:szCs w:val="24"/>
          <w:u w:val="single"/>
        </w:rPr>
        <w:t>земельного участка.</w:t>
      </w:r>
    </w:p>
    <w:p w14:paraId="2A2B151A" w14:textId="77777777" w:rsidR="003B38B2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254C3E" w14:textId="77777777" w:rsidR="002C43B9" w:rsidRPr="002C43B9" w:rsidRDefault="003B38B2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В соответствии с нормами Указа № 160</w:t>
      </w:r>
      <w:r w:rsidR="002C43B9" w:rsidRPr="002C43B9">
        <w:rPr>
          <w:rFonts w:ascii="Times New Roman" w:hAnsi="Times New Roman"/>
          <w:sz w:val="24"/>
          <w:szCs w:val="24"/>
        </w:rPr>
        <w:t>:</w:t>
      </w:r>
    </w:p>
    <w:p w14:paraId="5E326412" w14:textId="43A6951F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</w:t>
      </w:r>
      <w:r w:rsidR="003B38B2" w:rsidRPr="002C43B9">
        <w:rPr>
          <w:rFonts w:ascii="Times New Roman" w:hAnsi="Times New Roman"/>
          <w:sz w:val="24"/>
          <w:szCs w:val="24"/>
        </w:rPr>
        <w:t xml:space="preserve"> налоговые органы осуществляют контроль за полнотой и своевременностью уплаты арендной платы гражданами</w:t>
      </w:r>
      <w:r w:rsidRPr="002C43B9">
        <w:rPr>
          <w:rFonts w:ascii="Times New Roman" w:hAnsi="Times New Roman"/>
          <w:sz w:val="24"/>
          <w:szCs w:val="24"/>
        </w:rPr>
        <w:t>;</w:t>
      </w:r>
    </w:p>
    <w:p w14:paraId="4E35DC7B" w14:textId="2B9DBEF9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-н</w:t>
      </w:r>
      <w:r w:rsidR="003B38B2" w:rsidRPr="002C43B9">
        <w:rPr>
          <w:rFonts w:ascii="Times New Roman" w:hAnsi="Times New Roman"/>
          <w:sz w:val="24"/>
          <w:szCs w:val="24"/>
        </w:rPr>
        <w:t>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 w14:paraId="035841A4" w14:textId="14A28D92" w:rsidR="003B38B2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B9">
        <w:rPr>
          <w:rFonts w:ascii="Times New Roman" w:hAnsi="Times New Roman"/>
          <w:sz w:val="24"/>
          <w:szCs w:val="24"/>
        </w:rPr>
        <w:t>-н</w:t>
      </w:r>
      <w:r w:rsidR="003B38B2" w:rsidRPr="002C43B9">
        <w:rPr>
          <w:rFonts w:ascii="Times New Roman" w:hAnsi="Times New Roman"/>
          <w:sz w:val="24"/>
          <w:szCs w:val="24"/>
        </w:rPr>
        <w:t>еуплата или неполная уплата арендной платы, нарушение срока представления плательщиками арендной платы расчета ее суммы влекут ответственность, установленную законодательством за неуплату, неполную уплату налогов, сборов (пошлин).</w:t>
      </w:r>
    </w:p>
    <w:p w14:paraId="2EB8808C" w14:textId="263CBD80" w:rsidR="002C43B9" w:rsidRPr="002C43B9" w:rsidRDefault="002C43B9" w:rsidP="002C43B9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43B9">
        <w:rPr>
          <w:rFonts w:ascii="Times New Roman" w:hAnsi="Times New Roman"/>
          <w:b/>
          <w:bCs/>
          <w:sz w:val="24"/>
          <w:szCs w:val="24"/>
        </w:rPr>
        <w:t>За неуплату или неполную уплату физическим лицом суммы налога, сбора (пошлины), совершенные умышленно, частью восьмой статьи 14.4 Кодекса Республики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14:paraId="409794F2" w14:textId="77777777" w:rsidR="00A67A6F" w:rsidRPr="00FF348A" w:rsidRDefault="00A67A6F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Пресс-центр инспекции МНС</w:t>
      </w:r>
    </w:p>
    <w:p w14:paraId="1239D744" w14:textId="77777777" w:rsidR="00A67A6F" w:rsidRPr="00FF348A" w:rsidRDefault="00A67A6F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Республики Беларусь</w:t>
      </w:r>
    </w:p>
    <w:p w14:paraId="50040CE4" w14:textId="033EAC66" w:rsidR="00A67A6F" w:rsidRDefault="00A67A6F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348A">
        <w:rPr>
          <w:rFonts w:ascii="Times New Roman" w:hAnsi="Times New Roman"/>
          <w:sz w:val="24"/>
          <w:szCs w:val="24"/>
        </w:rPr>
        <w:t>по Могилевской области</w:t>
      </w:r>
    </w:p>
    <w:p w14:paraId="166870D1" w14:textId="17FE9548" w:rsidR="002C43B9" w:rsidRPr="00FF348A" w:rsidRDefault="002C43B9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29 40 61</w:t>
      </w:r>
    </w:p>
    <w:p w14:paraId="6E8393CA" w14:textId="77777777" w:rsidR="0002569F" w:rsidRPr="002C43B9" w:rsidRDefault="0002569F" w:rsidP="002C4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2569F" w:rsidRPr="002C43B9" w:rsidSect="00381C41">
      <w:headerReference w:type="default" r:id="rId7"/>
      <w:footerReference w:type="default" r:id="rId8"/>
      <w:pgSz w:w="11905" w:h="16837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6307" w14:textId="77777777" w:rsidR="0012550F" w:rsidRDefault="0012550F">
      <w:pPr>
        <w:spacing w:after="0" w:line="240" w:lineRule="auto"/>
      </w:pPr>
      <w:r>
        <w:separator/>
      </w:r>
    </w:p>
  </w:endnote>
  <w:endnote w:type="continuationSeparator" w:id="0">
    <w:p w14:paraId="46F51E31" w14:textId="77777777" w:rsidR="0012550F" w:rsidRDefault="0012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7C9A" w14:textId="77777777" w:rsidR="00085CE5" w:rsidRDefault="0012550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6B8E6" w14:textId="77777777" w:rsidR="0012550F" w:rsidRDefault="0012550F">
      <w:pPr>
        <w:spacing w:after="0" w:line="240" w:lineRule="auto"/>
      </w:pPr>
      <w:r>
        <w:separator/>
      </w:r>
    </w:p>
  </w:footnote>
  <w:footnote w:type="continuationSeparator" w:id="0">
    <w:p w14:paraId="4AE92C6F" w14:textId="77777777" w:rsidR="0012550F" w:rsidRDefault="0012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61B7" w14:textId="77777777" w:rsidR="00085CE5" w:rsidRDefault="0012550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6F"/>
    <w:rsid w:val="0002569F"/>
    <w:rsid w:val="00043058"/>
    <w:rsid w:val="00062E70"/>
    <w:rsid w:val="000A092C"/>
    <w:rsid w:val="0012550F"/>
    <w:rsid w:val="001A5E92"/>
    <w:rsid w:val="00210A6E"/>
    <w:rsid w:val="002C43B9"/>
    <w:rsid w:val="003B38B2"/>
    <w:rsid w:val="004D59E0"/>
    <w:rsid w:val="005640CF"/>
    <w:rsid w:val="0076519D"/>
    <w:rsid w:val="007657F4"/>
    <w:rsid w:val="00767CB6"/>
    <w:rsid w:val="007C3319"/>
    <w:rsid w:val="00830391"/>
    <w:rsid w:val="0095091E"/>
    <w:rsid w:val="00A67A6F"/>
    <w:rsid w:val="00C9728A"/>
    <w:rsid w:val="00DF0099"/>
    <w:rsid w:val="00E16A9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B64FB"/>
  </w:style>
  <w:style w:type="paragraph" w:customStyle="1" w:styleId="p-normal">
    <w:name w:val="p-normal"/>
    <w:basedOn w:val="a"/>
    <w:rsid w:val="0076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ake-non-breaking-space">
    <w:name w:val="fake-non-breaking-space"/>
    <w:basedOn w:val="a0"/>
    <w:rsid w:val="00E16A9B"/>
  </w:style>
  <w:style w:type="paragraph" w:styleId="a3">
    <w:name w:val="Balloon Text"/>
    <w:basedOn w:val="a"/>
    <w:link w:val="a4"/>
    <w:uiPriority w:val="99"/>
    <w:semiHidden/>
    <w:unhideWhenUsed/>
    <w:rsid w:val="0076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B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B64FB"/>
  </w:style>
  <w:style w:type="paragraph" w:customStyle="1" w:styleId="p-normal">
    <w:name w:val="p-normal"/>
    <w:basedOn w:val="a"/>
    <w:rsid w:val="00765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ake-non-breaking-space">
    <w:name w:val="fake-non-breaking-space"/>
    <w:basedOn w:val="a0"/>
    <w:rsid w:val="00E16A9B"/>
  </w:style>
  <w:style w:type="paragraph" w:styleId="a3">
    <w:name w:val="Balloon Text"/>
    <w:basedOn w:val="a"/>
    <w:link w:val="a4"/>
    <w:uiPriority w:val="99"/>
    <w:semiHidden/>
    <w:unhideWhenUsed/>
    <w:rsid w:val="0076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Горячева Ольга Николаевна</cp:lastModifiedBy>
  <cp:revision>2</cp:revision>
  <cp:lastPrinted>2023-08-18T11:18:00Z</cp:lastPrinted>
  <dcterms:created xsi:type="dcterms:W3CDTF">2023-08-21T06:42:00Z</dcterms:created>
  <dcterms:modified xsi:type="dcterms:W3CDTF">2023-08-21T06:42:00Z</dcterms:modified>
</cp:coreProperties>
</file>