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18" w:rsidRPr="003D0118" w:rsidRDefault="003D0118" w:rsidP="00474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372"/>
      </w:tblGrid>
      <w:tr w:rsidR="003D0118" w:rsidRPr="003D0118" w:rsidTr="003D0118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Default="003D0118" w:rsidP="00474CF3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48" w:rsidRDefault="00542148" w:rsidP="003D0118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48" w:rsidRDefault="00542148" w:rsidP="003D0118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48" w:rsidRDefault="00542148" w:rsidP="00A73E46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48" w:rsidRPr="003D0118" w:rsidRDefault="00542148" w:rsidP="003D0118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2"/>
              <w:gridCol w:w="3408"/>
            </w:tblGrid>
            <w:tr w:rsidR="00754BBD" w:rsidTr="00754BBD">
              <w:trPr>
                <w:trHeight w:val="2107"/>
              </w:trPr>
              <w:tc>
                <w:tcPr>
                  <w:tcW w:w="5934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tabs>
                      <w:tab w:val="left" w:pos="4005"/>
                    </w:tabs>
                    <w:spacing w:before="160" w:after="16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a7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3398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28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bookmarkStart w:id="1" w:name="a4"/>
                  <w:bookmarkEnd w:id="1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Приложение 1</w:t>
                  </w:r>
                </w:p>
                <w:p w:rsidR="00754BBD" w:rsidRDefault="00754B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к </w:t>
                  </w:r>
                  <w:hyperlink r:id="rId6" w:anchor="a1" w:tooltip="+" w:history="1">
                    <w:r>
                      <w:rPr>
                        <w:rStyle w:val="a3"/>
                        <w:rFonts w:ascii="Times New Roman" w:eastAsia="Times New Roman" w:hAnsi="Times New Roman" w:cs="Times New Roman"/>
                        <w:i/>
                        <w:iCs/>
                        <w:lang w:eastAsia="ru-RU"/>
                      </w:rPr>
                      <w:t>Регламенту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административной процедуры,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осуществляемой в отношении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субъектов хозяйствования,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по подпункту 8.3.2 «Согласование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перечня товаров, обязательных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к наличию для реализации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br/>
                    <w:t>в торговом объекте»</w:t>
                  </w:r>
                </w:p>
              </w:tc>
            </w:tr>
          </w:tbl>
          <w:p w:rsidR="00754BBD" w:rsidRDefault="00754BBD" w:rsidP="00754B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754BBD" w:rsidP="00754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  <w:p w:rsidR="00754BBD" w:rsidRDefault="00754BBD" w:rsidP="00754B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9"/>
              <w:gridCol w:w="5681"/>
            </w:tblGrid>
            <w:tr w:rsidR="00754BBD" w:rsidTr="00754BBD">
              <w:trPr>
                <w:trHeight w:val="240"/>
              </w:trPr>
              <w:tc>
                <w:tcPr>
                  <w:tcW w:w="3668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63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754BBD" w:rsidRDefault="00754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</w:t>
                  </w:r>
                </w:p>
              </w:tc>
            </w:tr>
            <w:tr w:rsidR="00754BBD" w:rsidTr="00754BBD">
              <w:trPr>
                <w:trHeight w:val="240"/>
              </w:trPr>
              <w:tc>
                <w:tcPr>
                  <w:tcW w:w="3668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63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(наименование уполномоченного органа)</w:t>
                  </w:r>
                </w:p>
              </w:tc>
            </w:tr>
            <w:tr w:rsidR="00754BBD" w:rsidTr="00754BBD">
              <w:trPr>
                <w:trHeight w:val="240"/>
              </w:trPr>
              <w:tc>
                <w:tcPr>
                  <w:tcW w:w="3668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63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754BBD" w:rsidRDefault="00754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</w:t>
                  </w:r>
                </w:p>
              </w:tc>
            </w:tr>
          </w:tbl>
          <w:p w:rsidR="00754BBD" w:rsidRDefault="00754BBD" w:rsidP="00754B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DD5CAC" w:rsidP="00754BBD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7" w:tooltip="-" w:history="1">
              <w:r w:rsidR="00754BBD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ЗАЯВЛЕНИЕ</w:t>
              </w:r>
            </w:hyperlink>
            <w:r w:rsidR="00754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согласовании перечня товаров, обязательных к наличию для реализации в торговом объекте</w:t>
            </w:r>
          </w:p>
          <w:p w:rsidR="00754BBD" w:rsidRDefault="00754BBD" w:rsidP="00754BB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54BBD" w:rsidRDefault="00754BBD" w:rsidP="0075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и место нахождения юридического лица либо фамилия, собственное имя,</w:t>
            </w:r>
            <w:proofErr w:type="gramEnd"/>
          </w:p>
          <w:p w:rsidR="00754BBD" w:rsidRDefault="00754BBD" w:rsidP="00754BB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54BBD" w:rsidRDefault="00754BBD" w:rsidP="0075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(если таковое имеется) и место жительства индивидуального предпринимателя,</w:t>
            </w:r>
          </w:p>
          <w:p w:rsidR="00754BBD" w:rsidRDefault="00754BBD" w:rsidP="00754BB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54BBD" w:rsidRDefault="00754BBD" w:rsidP="0075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учетный номер плательщика, номера контактных телефонов, адрес электронной почты (при наличии)</w:t>
            </w:r>
          </w:p>
          <w:p w:rsidR="00754BBD" w:rsidRDefault="00754BBD" w:rsidP="00754BBD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754BBD" w:rsidP="00754BB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согласовать перечень товаров, обязательных к наличию для реализации в торговом объекте (прилагается).</w:t>
            </w:r>
          </w:p>
          <w:p w:rsidR="00754BBD" w:rsidRDefault="00754BBD" w:rsidP="00754BBD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754BBD" w:rsidP="00754BB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Приложение: на ___ л. в 1 экз.</w:t>
            </w:r>
          </w:p>
          <w:p w:rsidR="00754BBD" w:rsidRDefault="00754BBD" w:rsidP="00754BBD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3"/>
              <w:gridCol w:w="2266"/>
              <w:gridCol w:w="130"/>
              <w:gridCol w:w="2991"/>
            </w:tblGrid>
            <w:tr w:rsidR="00754BBD" w:rsidTr="00754BBD">
              <w:trPr>
                <w:trHeight w:val="240"/>
              </w:trPr>
              <w:tc>
                <w:tcPr>
                  <w:tcW w:w="3951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before="160" w:after="1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юридического лица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(индивидуальный предприниматель)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2254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754BBD" w:rsidRDefault="00754BBD">
                  <w:pP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</w:t>
                  </w:r>
                </w:p>
              </w:tc>
              <w:tc>
                <w:tcPr>
                  <w:tcW w:w="129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754BBD" w:rsidRDefault="00754BBD">
                  <w:pP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5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754BBD" w:rsidRDefault="00754BBD">
                  <w:pP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</w:tc>
            </w:tr>
            <w:tr w:rsidR="00754BBD" w:rsidTr="00754BBD">
              <w:trPr>
                <w:trHeight w:val="240"/>
              </w:trPr>
              <w:tc>
                <w:tcPr>
                  <w:tcW w:w="3951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before="160" w:after="1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4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  <w:tc>
                <w:tcPr>
                  <w:tcW w:w="129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975" w:type="dxa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54BBD" w:rsidRDefault="00754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(инициалы, фамилия)</w:t>
                  </w:r>
                </w:p>
              </w:tc>
            </w:tr>
          </w:tbl>
          <w:p w:rsidR="00754BBD" w:rsidRDefault="00754BBD" w:rsidP="00754BBD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754BBD" w:rsidP="00754BBD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_______________ 20 __ г.</w:t>
            </w:r>
          </w:p>
          <w:p w:rsidR="00754BBD" w:rsidRDefault="00754BBD" w:rsidP="00754B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754BBD" w:rsidP="00754BBD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754BBD" w:rsidRDefault="00754BBD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  <w:p w:rsidR="003D0118" w:rsidRPr="00754BBD" w:rsidRDefault="003D0118" w:rsidP="003D0118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Приложение 2</w:t>
            </w:r>
          </w:p>
          <w:p w:rsidR="003D0118" w:rsidRPr="00080F74" w:rsidRDefault="003D0118" w:rsidP="00754BBD">
            <w:pPr>
              <w:spacing w:after="0" w:line="240" w:lineRule="auto"/>
              <w:ind w:left="383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 </w:t>
            </w:r>
            <w:hyperlink r:id="rId8" w:anchor="a1" w:tooltip="+" w:history="1">
              <w:r w:rsidRPr="00754BBD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Регламенту</w:t>
              </w:r>
            </w:hyperlink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административной процедуры,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осуществляемой в отношении субъектов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хозяйствования, по подпункту 8.3.2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«Согласование перечня товаров,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обязательных к наличию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для реализации в торговом объекте»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(в редакции постановления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Министерства антимонопольного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регулирования и торговли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Республики Беларусь</w:t>
            </w:r>
            <w:r w:rsidRPr="00754B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29.11.2022 № 79)</w:t>
            </w:r>
          </w:p>
        </w:tc>
      </w:tr>
    </w:tbl>
    <w:p w:rsidR="003D0118" w:rsidRPr="003D0118" w:rsidRDefault="003D0118" w:rsidP="003D0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D0118" w:rsidRPr="003D0118" w:rsidRDefault="003D0118" w:rsidP="003D0118">
      <w:pPr>
        <w:spacing w:before="160" w:after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a11"/>
      <w:bookmarkEnd w:id="2"/>
      <w:r w:rsidRPr="003D0118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2157"/>
        <w:gridCol w:w="297"/>
        <w:gridCol w:w="3126"/>
      </w:tblGrid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ind w:left="4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 юридического лица</w:t>
            </w:r>
            <w:proofErr w:type="gramEnd"/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(уполномоченного им лица) либо фамилия, </w:t>
            </w:r>
            <w:proofErr w:type="gramStart"/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</w:t>
            </w:r>
            <w:proofErr w:type="gramEnd"/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ind w:left="9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 (если таковое имеется)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ind w:left="10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 предпринимателя)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ind w:left="5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D0118" w:rsidRPr="003D0118" w:rsidTr="003D0118">
        <w:trPr>
          <w:trHeight w:val="24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1F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0118" w:rsidRPr="003D0118" w:rsidRDefault="003D0118" w:rsidP="005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 20____</w:t>
            </w:r>
          </w:p>
        </w:tc>
      </w:tr>
    </w:tbl>
    <w:p w:rsidR="001F5979" w:rsidRDefault="001F5979" w:rsidP="001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3D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товаров, обязательных к наличию для реализации в торговом объекте</w:t>
      </w:r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в зависимости от формата</w:t>
      </w:r>
      <w:hyperlink r:id="rId9" w:anchor="a8" w:tooltip="+" w:history="1">
        <w:r w:rsidRPr="003D011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eastAsia="ru-RU"/>
          </w:rPr>
          <w:t>1</w:t>
        </w:r>
      </w:hyperlink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наименование (при наличии) торгового объекта,</w:t>
      </w:r>
      <w:proofErr w:type="gramEnd"/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 в зависимости от ассортимента товаров</w:t>
      </w:r>
      <w:hyperlink r:id="rId10" w:anchor="a8" w:tooltip="+" w:history="1">
        <w:r w:rsidRPr="003D011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eastAsia="ru-RU"/>
          </w:rPr>
          <w:t>1</w:t>
        </w:r>
      </w:hyperlink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тип магазина</w:t>
      </w:r>
      <w:hyperlink r:id="rId11" w:anchor="a8" w:tooltip="+" w:history="1">
        <w:r w:rsidRPr="003D011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eastAsia="ru-RU"/>
          </w:rPr>
          <w:t>1</w:t>
        </w:r>
      </w:hyperlink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торговой площади магазина (павильона), в том числе</w:t>
      </w:r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отведенной для реализации продовольственных товаров и непродовольственных товаров,</w:t>
      </w:r>
      <w:proofErr w:type="gramEnd"/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нахождения (маршрут движения) торгового объекта,</w:t>
      </w:r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P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 юридического лица либо фамилия, собственное имя,</w:t>
      </w:r>
    </w:p>
    <w:p w:rsidR="003D0118" w:rsidRPr="003D0118" w:rsidRDefault="003D0118" w:rsidP="0054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D0118" w:rsidRDefault="003D011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индивидуального предпринимателя)</w:t>
      </w:r>
    </w:p>
    <w:p w:rsidR="00542148" w:rsidRDefault="00542148" w:rsidP="00542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F6994" w:rsidRDefault="004F6994" w:rsidP="004F6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</w:p>
    <w:p w:rsidR="00A57B8A" w:rsidRDefault="00A57B8A" w:rsidP="001C2AEF">
      <w:pPr>
        <w:pStyle w:val="nonumheader"/>
        <w:spacing w:before="24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продовольственных товаров</w:t>
      </w:r>
    </w:p>
    <w:tbl>
      <w:tblPr>
        <w:tblW w:w="1007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43"/>
        <w:gridCol w:w="2907"/>
        <w:gridCol w:w="3828"/>
        <w:gridCol w:w="2692"/>
      </w:tblGrid>
      <w:tr w:rsidR="00A57B8A" w:rsidTr="00A57B8A">
        <w:trPr>
          <w:trHeight w:val="240"/>
        </w:trPr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(подгруппа) и (или) вид товаров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Признаки разновидностей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 (при наличии)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разновидностей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7B8A" w:rsidTr="00A57B8A">
        <w:trPr>
          <w:trHeight w:val="240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57B8A" w:rsidRDefault="00A57B8A" w:rsidP="00A57B8A">
      <w:pPr>
        <w:pStyle w:val="nonumheader"/>
        <w:spacing w:before="24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Перечень непродовольственных товаров</w:t>
      </w:r>
    </w:p>
    <w:tbl>
      <w:tblPr>
        <w:tblW w:w="978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43"/>
        <w:gridCol w:w="2624"/>
        <w:gridCol w:w="3827"/>
        <w:gridCol w:w="2693"/>
      </w:tblGrid>
      <w:tr w:rsidR="00A57B8A" w:rsidTr="00A57B8A">
        <w:trPr>
          <w:trHeight w:val="240"/>
        </w:trPr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(подгруппа) и (или) вид товаров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Признаки разновидностей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 (при наличии)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разновидностей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A57B8A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B8A" w:rsidRDefault="00A57B8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A57B8A">
        <w:trPr>
          <w:trHeight w:val="240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855DE" w:rsidTr="005855DE">
        <w:trPr>
          <w:trHeight w:val="240"/>
        </w:trPr>
        <w:tc>
          <w:tcPr>
            <w:tcW w:w="9787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855DE" w:rsidRDefault="005855DE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7702" w:rsidRPr="002118AF" w:rsidRDefault="00B87702" w:rsidP="00B87702">
            <w:pPr>
              <w:pStyle w:val="newncpi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bookmarkStart w:id="3" w:name="_GoBack"/>
            <w:bookmarkEnd w:id="3"/>
            <w:r w:rsidRPr="002118AF">
              <w:rPr>
                <w:b/>
                <w:bCs/>
                <w:sz w:val="30"/>
                <w:szCs w:val="30"/>
              </w:rPr>
              <w:t>СОГЛАСОВАНО</w:t>
            </w:r>
          </w:p>
          <w:p w:rsidR="00B87702" w:rsidRPr="002118AF" w:rsidRDefault="00B87702" w:rsidP="00B87702">
            <w:pPr>
              <w:pStyle w:val="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2118AF">
              <w:rPr>
                <w:sz w:val="30"/>
                <w:szCs w:val="30"/>
              </w:rPr>
              <w:t xml:space="preserve">аместитель председателя </w:t>
            </w:r>
          </w:p>
          <w:p w:rsidR="00B87702" w:rsidRPr="003526CB" w:rsidRDefault="00B87702" w:rsidP="00B87702">
            <w:pPr>
              <w:pStyle w:val="4"/>
              <w:spacing w:before="0" w:beforeAutospacing="0" w:after="0" w:afterAutospacing="0" w:line="280" w:lineRule="exact"/>
              <w:rPr>
                <w:rFonts w:ascii="Jost" w:hAnsi="Jost"/>
                <w:color w:val="111111"/>
              </w:rPr>
            </w:pPr>
            <w:proofErr w:type="spellStart"/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>Бобруйского</w:t>
            </w:r>
            <w:proofErr w:type="spellEnd"/>
            <w:r w:rsidRPr="002118AF">
              <w:rPr>
                <w:sz w:val="30"/>
                <w:szCs w:val="30"/>
              </w:rPr>
              <w:t xml:space="preserve"> </w:t>
            </w:r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 xml:space="preserve">горисполкома </w:t>
            </w:r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ab/>
            </w:r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ab/>
            </w:r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ab/>
            </w:r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ab/>
              <w:t xml:space="preserve">       </w:t>
            </w:r>
            <w:proofErr w:type="spellStart"/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>А.А.</w:t>
            </w:r>
            <w:r>
              <w:rPr>
                <w:rFonts w:eastAsiaTheme="minorEastAsia"/>
                <w:b w:val="0"/>
                <w:bCs w:val="0"/>
                <w:sz w:val="30"/>
                <w:szCs w:val="30"/>
              </w:rPr>
              <w:t>Б</w:t>
            </w:r>
            <w:r w:rsidRPr="003526CB">
              <w:rPr>
                <w:rFonts w:eastAsiaTheme="minorEastAsia"/>
                <w:b w:val="0"/>
                <w:bCs w:val="0"/>
                <w:sz w:val="30"/>
                <w:szCs w:val="30"/>
              </w:rPr>
              <w:t>огатенко</w:t>
            </w:r>
            <w:proofErr w:type="spellEnd"/>
          </w:p>
          <w:p w:rsidR="00B87702" w:rsidRDefault="00B87702" w:rsidP="00B87702">
            <w:pPr>
              <w:pStyle w:val="table1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Pr="002118AF">
              <w:rPr>
                <w:sz w:val="30"/>
                <w:szCs w:val="30"/>
              </w:rPr>
              <w:t xml:space="preserve">  </w:t>
            </w:r>
          </w:p>
          <w:p w:rsidR="0008026A" w:rsidRDefault="0008026A" w:rsidP="0008026A">
            <w:pPr>
              <w:pStyle w:val="agree"/>
              <w:spacing w:before="0" w:beforeAutospacing="0" w:after="28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br/>
            </w:r>
          </w:p>
          <w:p w:rsidR="0008026A" w:rsidRDefault="0008026A" w:rsidP="0008026A">
            <w:pPr>
              <w:pStyle w:val="newncpi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___ ____________ 20____</w:t>
            </w:r>
          </w:p>
          <w:p w:rsidR="0008026A" w:rsidRDefault="0008026A" w:rsidP="0008026A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8026A" w:rsidRDefault="0008026A" w:rsidP="0008026A">
            <w:pPr>
              <w:pStyle w:val="snoskilin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</w:t>
            </w:r>
          </w:p>
          <w:p w:rsidR="0008026A" w:rsidRDefault="0008026A" w:rsidP="0008026A">
            <w:pPr>
              <w:pStyle w:val="snoski"/>
              <w:spacing w:before="0" w:beforeAutospacing="0" w:after="0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      </w:r>
          </w:p>
          <w:p w:rsidR="0008026A" w:rsidRDefault="0008026A" w:rsidP="0008026A">
            <w:pPr>
              <w:pStyle w:val="snoski"/>
              <w:spacing w:before="0" w:beforeAutospacing="0" w:after="0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      </w:r>
          </w:p>
          <w:p w:rsidR="0008026A" w:rsidRDefault="0008026A" w:rsidP="0008026A">
            <w:pPr>
              <w:pStyle w:val="snoski"/>
              <w:spacing w:before="0" w:beforeAutospacing="0" w:after="0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 </w:t>
            </w:r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>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      </w:r>
          </w:p>
          <w:p w:rsidR="0008026A" w:rsidRDefault="0008026A" w:rsidP="0008026A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855DE" w:rsidRDefault="005855DE" w:rsidP="0008026A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3D0118" w:rsidRPr="003D0118" w:rsidRDefault="003D0118" w:rsidP="0008026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sectPr w:rsidR="003D0118" w:rsidRPr="003D0118" w:rsidSect="00754BB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0E"/>
    <w:rsid w:val="0008026A"/>
    <w:rsid w:val="00080F74"/>
    <w:rsid w:val="000C2E16"/>
    <w:rsid w:val="000D79AB"/>
    <w:rsid w:val="00116BF0"/>
    <w:rsid w:val="00132BE0"/>
    <w:rsid w:val="00186E4F"/>
    <w:rsid w:val="00196E41"/>
    <w:rsid w:val="001C2AEF"/>
    <w:rsid w:val="001F5979"/>
    <w:rsid w:val="00297397"/>
    <w:rsid w:val="002B241C"/>
    <w:rsid w:val="002C757A"/>
    <w:rsid w:val="002E4C50"/>
    <w:rsid w:val="003301AD"/>
    <w:rsid w:val="0035685E"/>
    <w:rsid w:val="003A3709"/>
    <w:rsid w:val="003D0118"/>
    <w:rsid w:val="00432540"/>
    <w:rsid w:val="00474B53"/>
    <w:rsid w:val="00474CF3"/>
    <w:rsid w:val="004F6994"/>
    <w:rsid w:val="00513EE2"/>
    <w:rsid w:val="0052082B"/>
    <w:rsid w:val="00542148"/>
    <w:rsid w:val="005515FE"/>
    <w:rsid w:val="005855DE"/>
    <w:rsid w:val="005A2B92"/>
    <w:rsid w:val="005F1110"/>
    <w:rsid w:val="00627AF2"/>
    <w:rsid w:val="006867B7"/>
    <w:rsid w:val="006E06F0"/>
    <w:rsid w:val="00723DC0"/>
    <w:rsid w:val="0075025D"/>
    <w:rsid w:val="00754BBD"/>
    <w:rsid w:val="00872251"/>
    <w:rsid w:val="008B29D3"/>
    <w:rsid w:val="008C4550"/>
    <w:rsid w:val="008F152F"/>
    <w:rsid w:val="00922C0E"/>
    <w:rsid w:val="00983168"/>
    <w:rsid w:val="009A6046"/>
    <w:rsid w:val="009C4AD1"/>
    <w:rsid w:val="00A04673"/>
    <w:rsid w:val="00A57B8A"/>
    <w:rsid w:val="00A73E46"/>
    <w:rsid w:val="00AE2164"/>
    <w:rsid w:val="00AF526E"/>
    <w:rsid w:val="00B233B0"/>
    <w:rsid w:val="00B71FD5"/>
    <w:rsid w:val="00B87702"/>
    <w:rsid w:val="00BE0C1C"/>
    <w:rsid w:val="00C24BB8"/>
    <w:rsid w:val="00CA161F"/>
    <w:rsid w:val="00D95652"/>
    <w:rsid w:val="00DD5CAC"/>
    <w:rsid w:val="00DE0320"/>
    <w:rsid w:val="00E334D1"/>
    <w:rsid w:val="00E8289E"/>
    <w:rsid w:val="00E844E3"/>
    <w:rsid w:val="00EE5020"/>
    <w:rsid w:val="00EE616A"/>
    <w:rsid w:val="00F34E70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10"/>
  </w:style>
  <w:style w:type="paragraph" w:styleId="4">
    <w:name w:val="heading 4"/>
    <w:basedOn w:val="a"/>
    <w:link w:val="40"/>
    <w:uiPriority w:val="9"/>
    <w:qFormat/>
    <w:rsid w:val="00B87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D0118"/>
  </w:style>
  <w:style w:type="character" w:customStyle="1" w:styleId="promulgator">
    <w:name w:val="promulgator"/>
    <w:basedOn w:val="a0"/>
    <w:rsid w:val="003D0118"/>
  </w:style>
  <w:style w:type="paragraph" w:customStyle="1" w:styleId="newncpi">
    <w:name w:val="newncp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3D0118"/>
  </w:style>
  <w:style w:type="character" w:customStyle="1" w:styleId="number">
    <w:name w:val="number"/>
    <w:basedOn w:val="a0"/>
    <w:rsid w:val="003D0118"/>
  </w:style>
  <w:style w:type="paragraph" w:customStyle="1" w:styleId="titlencpi">
    <w:name w:val="titlencp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0118"/>
    <w:rPr>
      <w:color w:val="0000FF"/>
      <w:u w:val="single"/>
    </w:rPr>
  </w:style>
  <w:style w:type="paragraph" w:customStyle="1" w:styleId="preamble">
    <w:name w:val="preambl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3D0118"/>
  </w:style>
  <w:style w:type="character" w:customStyle="1" w:styleId="pers">
    <w:name w:val="pers"/>
    <w:basedOn w:val="a0"/>
    <w:rsid w:val="003D0118"/>
  </w:style>
  <w:style w:type="paragraph" w:customStyle="1" w:styleId="agree">
    <w:name w:val="agre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9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877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10"/>
  </w:style>
  <w:style w:type="paragraph" w:styleId="4">
    <w:name w:val="heading 4"/>
    <w:basedOn w:val="a"/>
    <w:link w:val="40"/>
    <w:uiPriority w:val="9"/>
    <w:qFormat/>
    <w:rsid w:val="00B87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D0118"/>
  </w:style>
  <w:style w:type="character" w:customStyle="1" w:styleId="promulgator">
    <w:name w:val="promulgator"/>
    <w:basedOn w:val="a0"/>
    <w:rsid w:val="003D0118"/>
  </w:style>
  <w:style w:type="paragraph" w:customStyle="1" w:styleId="newncpi">
    <w:name w:val="newncp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3D0118"/>
  </w:style>
  <w:style w:type="character" w:customStyle="1" w:styleId="number">
    <w:name w:val="number"/>
    <w:basedOn w:val="a0"/>
    <w:rsid w:val="003D0118"/>
  </w:style>
  <w:style w:type="paragraph" w:customStyle="1" w:styleId="titlencpi">
    <w:name w:val="titlencp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0118"/>
    <w:rPr>
      <w:color w:val="0000FF"/>
      <w:u w:val="single"/>
    </w:rPr>
  </w:style>
  <w:style w:type="paragraph" w:customStyle="1" w:styleId="preamble">
    <w:name w:val="preambl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3D0118"/>
  </w:style>
  <w:style w:type="character" w:customStyle="1" w:styleId="pers">
    <w:name w:val="pers"/>
    <w:basedOn w:val="a0"/>
    <w:rsid w:val="003D0118"/>
  </w:style>
  <w:style w:type="paragraph" w:customStyle="1" w:styleId="agree">
    <w:name w:val="agre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3D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9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877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14998&amp;pr=1&amp;w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ii.by/tx.dll?d=244241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614998&amp;pr=1&amp;w=1" TargetMode="External"/><Relationship Id="rId11" Type="http://schemas.openxmlformats.org/officeDocument/2006/relationships/hyperlink" Target="https://bii.by/tx.dll?d=614998&amp;pr=1&amp;w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i.by/tx.dll?d=614998&amp;pr=1&amp;w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614998&amp;pr=1&amp;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49AC-D365-4523-AB27-125A36FB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Герасименок Светлана Дмитриева</dc:creator>
  <cp:lastModifiedBy>Нестерович Игорь Геннадьевич</cp:lastModifiedBy>
  <cp:revision>2</cp:revision>
  <cp:lastPrinted>2025-01-21T08:49:00Z</cp:lastPrinted>
  <dcterms:created xsi:type="dcterms:W3CDTF">2026-03-03T09:37:00Z</dcterms:created>
  <dcterms:modified xsi:type="dcterms:W3CDTF">2026-03-03T09:37:00Z</dcterms:modified>
</cp:coreProperties>
</file>