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4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2795"/>
        <w:gridCol w:w="5551"/>
      </w:tblGrid>
      <w:tr w14:paraId="46A31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6" w:type="dxa"/>
          </w:tcPr>
          <w:p w14:paraId="0C884CF5">
            <w:pPr>
              <w:widowControl w:val="0"/>
              <w:jc w:val="both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ru-RU"/>
              </w:rPr>
              <w:t>1.</w:t>
            </w:r>
          </w:p>
        </w:tc>
        <w:tc>
          <w:tcPr>
            <w:tcW w:w="2795" w:type="dxa"/>
          </w:tcPr>
          <w:p w14:paraId="6B5F352E">
            <w:pPr>
              <w:widowControl w:val="0"/>
              <w:jc w:val="both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ru-RU"/>
              </w:rPr>
              <w:t>Наименование проекта</w:t>
            </w:r>
          </w:p>
        </w:tc>
        <w:tc>
          <w:tcPr>
            <w:tcW w:w="5551" w:type="dxa"/>
          </w:tcPr>
          <w:p w14:paraId="34D05C61">
            <w:pPr>
              <w:widowControl w:val="0"/>
              <w:jc w:val="both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vertAlign w:val="baseline"/>
              </w:rPr>
              <w:t>Социальн</w:t>
            </w: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vertAlign w:val="baseline"/>
                <w:lang w:val="ru-RU"/>
              </w:rPr>
              <w:t>ое антикафе «</w:t>
            </w: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vertAlign w:val="baseline"/>
                <w:lang w:val="en-US"/>
              </w:rPr>
              <w:t>Memory</w:t>
            </w: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vertAlign w:val="baseline"/>
                <w:lang w:val="ru-RU"/>
              </w:rPr>
              <w:t>»</w:t>
            </w: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vertAlign w:val="baseline"/>
                <w:lang w:val="en-US"/>
              </w:rPr>
              <w:t xml:space="preserve"> </w:t>
            </w:r>
          </w:p>
        </w:tc>
      </w:tr>
      <w:tr w14:paraId="4671D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6" w:type="dxa"/>
          </w:tcPr>
          <w:p w14:paraId="6E5DA8BF">
            <w:pPr>
              <w:widowControl w:val="0"/>
              <w:jc w:val="both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ru-RU"/>
              </w:rPr>
              <w:t>2.</w:t>
            </w:r>
          </w:p>
        </w:tc>
        <w:tc>
          <w:tcPr>
            <w:tcW w:w="2795" w:type="dxa"/>
          </w:tcPr>
          <w:p w14:paraId="70CA9EAB">
            <w:pPr>
              <w:widowControl w:val="0"/>
              <w:jc w:val="both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ru-RU"/>
              </w:rPr>
              <w:t>Наименование организации</w:t>
            </w:r>
          </w:p>
        </w:tc>
        <w:tc>
          <w:tcPr>
            <w:tcW w:w="5551" w:type="dxa"/>
            <w:shd w:val="clear" w:color="auto" w:fill="auto"/>
            <w:vAlign w:val="top"/>
          </w:tcPr>
          <w:p w14:paraId="03C06BE6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Учреждение социальной защиты «Территориальный Центр социального обслуживания населения Первомайского района г.Бобруйска» </w:t>
            </w:r>
          </w:p>
        </w:tc>
      </w:tr>
      <w:tr w14:paraId="43A52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6" w:type="dxa"/>
          </w:tcPr>
          <w:p w14:paraId="700E4239">
            <w:pPr>
              <w:widowControl w:val="0"/>
              <w:jc w:val="both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ru-RU"/>
              </w:rPr>
              <w:t>3.</w:t>
            </w:r>
          </w:p>
        </w:tc>
        <w:tc>
          <w:tcPr>
            <w:tcW w:w="2795" w:type="dxa"/>
          </w:tcPr>
          <w:p w14:paraId="68CC5634">
            <w:pPr>
              <w:widowControl w:val="0"/>
              <w:jc w:val="both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ru-RU"/>
              </w:rPr>
              <w:t xml:space="preserve">Физический и юридический адрес организации, телефон, факс, </w:t>
            </w:r>
            <w:r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/>
              </w:rPr>
              <w:t>email</w:t>
            </w:r>
          </w:p>
        </w:tc>
        <w:tc>
          <w:tcPr>
            <w:tcW w:w="5551" w:type="dxa"/>
            <w:shd w:val="clear" w:color="auto" w:fill="auto"/>
            <w:vAlign w:val="top"/>
          </w:tcPr>
          <w:p w14:paraId="43A88BAD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/>
              </w:rPr>
              <w:t>213829, Республика Беларусь, Могилевская область, г. Бобруйск, ул. 50 лет ВЛКСМ, д. 19</w:t>
            </w:r>
          </w:p>
          <w:p w14:paraId="2E40A7D9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/>
              </w:rPr>
              <w:t>Телефон: +375 225 72 73 98 (приемная, факс)</w:t>
            </w:r>
          </w:p>
          <w:p w14:paraId="7296DEB7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/>
              </w:rPr>
              <w:t>Email: 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/>
              </w:rPr>
              <w:instrText xml:space="preserve"> HYPERLINK "mailto:info@tcsonpr.by" </w:instrTex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SimSun" w:cs="Times New Roman"/>
                <w:i w:val="0"/>
                <w:iCs w:val="0"/>
                <w:kern w:val="0"/>
                <w:sz w:val="26"/>
                <w:szCs w:val="26"/>
                <w:lang w:val="en-US" w:eastAsia="zh-CN"/>
              </w:rPr>
              <w:t>info@tcsonpr.by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/>
              </w:rPr>
              <w:fldChar w:fldCharType="end"/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ru-RU" w:eastAsia="zh-CN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/>
              </w:rPr>
              <w:t xml:space="preserve"> </w:t>
            </w:r>
          </w:p>
        </w:tc>
      </w:tr>
      <w:tr w14:paraId="265F5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6" w:type="dxa"/>
          </w:tcPr>
          <w:p w14:paraId="7394B720">
            <w:pPr>
              <w:widowControl w:val="0"/>
              <w:jc w:val="both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ru-RU"/>
              </w:rPr>
              <w:t>4.</w:t>
            </w:r>
          </w:p>
        </w:tc>
        <w:tc>
          <w:tcPr>
            <w:tcW w:w="2795" w:type="dxa"/>
          </w:tcPr>
          <w:p w14:paraId="01F4F97A">
            <w:pPr>
              <w:widowControl w:val="0"/>
              <w:jc w:val="both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ru-RU"/>
              </w:rPr>
              <w:t>Информация об организации</w:t>
            </w:r>
          </w:p>
        </w:tc>
        <w:tc>
          <w:tcPr>
            <w:tcW w:w="5551" w:type="dxa"/>
            <w:shd w:val="clear" w:color="auto" w:fill="FFFFFF"/>
            <w:vAlign w:val="center"/>
          </w:tcPr>
          <w:p w14:paraId="08AE7FC9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Times New Roman" w:hAnsi="Times New Roman" w:eastAsia="SimSun" w:cs="Times New Roman"/>
                <w:kern w:val="0"/>
                <w:sz w:val="26"/>
                <w:szCs w:val="26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Учреждение социальной защиты «Территориальный Центр социального обслуживания населения Первомайского района г.Бобруйска» создан решением Бобруйского городского исполнительного комитета от 5 июня 2002 г. №14-4 и зарегистрирован в Едином государственном регистре юридических лиц и индивидуальных предпринимателей решением Могилевского областного исполнительного комитета от 28 июня 2002 г. № 14-2. Организация является государственным учреждением социального обслуживания, деятельность которого направлена на организацию и оказание социальных услуг гражданам, находящимся в трудной жизненной ситуации, в формах стационарного, полустационарного,  срочного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, дистанционного 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социального обслуживания, обслуживания на дому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 и в замещающей семье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, а также содействие активизации собственных усилий граждан по предупреждению, преодолению жизненной ситуации и (или) адаптации к ней.</w:t>
            </w:r>
          </w:p>
        </w:tc>
      </w:tr>
      <w:tr w14:paraId="0A295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6" w:type="dxa"/>
          </w:tcPr>
          <w:p w14:paraId="6C5235B5">
            <w:pPr>
              <w:widowControl w:val="0"/>
              <w:jc w:val="both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ru-RU"/>
              </w:rPr>
              <w:t>5.</w:t>
            </w:r>
          </w:p>
        </w:tc>
        <w:tc>
          <w:tcPr>
            <w:tcW w:w="2795" w:type="dxa"/>
          </w:tcPr>
          <w:p w14:paraId="5F46E6FB">
            <w:pPr>
              <w:widowControl w:val="0"/>
              <w:jc w:val="both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ru-RU"/>
              </w:rPr>
              <w:t>Руководитель организации</w:t>
            </w:r>
          </w:p>
        </w:tc>
        <w:tc>
          <w:tcPr>
            <w:tcW w:w="5551" w:type="dxa"/>
          </w:tcPr>
          <w:p w14:paraId="4BAFF548">
            <w:pPr>
              <w:widowControl w:val="0"/>
              <w:jc w:val="both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  <w:t>Парахневич Наталья Владимировна, директор Центра, контактный телефон: +375225 727371</w:t>
            </w:r>
          </w:p>
        </w:tc>
      </w:tr>
      <w:tr w14:paraId="3B898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6" w:type="dxa"/>
          </w:tcPr>
          <w:p w14:paraId="1BA30D9A">
            <w:pPr>
              <w:widowControl w:val="0"/>
              <w:jc w:val="both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ru-RU"/>
              </w:rPr>
              <w:t>6.</w:t>
            </w:r>
          </w:p>
        </w:tc>
        <w:tc>
          <w:tcPr>
            <w:tcW w:w="2795" w:type="dxa"/>
          </w:tcPr>
          <w:p w14:paraId="0B8DF2A0">
            <w:pPr>
              <w:widowControl w:val="0"/>
              <w:jc w:val="both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ru-RU"/>
              </w:rPr>
              <w:t>Менеджер проекта</w:t>
            </w:r>
          </w:p>
        </w:tc>
        <w:tc>
          <w:tcPr>
            <w:tcW w:w="5551" w:type="dxa"/>
          </w:tcPr>
          <w:p w14:paraId="6B58E2BF">
            <w:pPr>
              <w:widowControl w:val="0"/>
              <w:jc w:val="both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Филина Елена Николаевна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, заведующий отделением дневного пребывания для граждан пожилого возраста Центра, контактный телефон: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+375225 727366</w:t>
            </w:r>
          </w:p>
        </w:tc>
      </w:tr>
      <w:tr w14:paraId="60781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6" w:type="dxa"/>
          </w:tcPr>
          <w:p w14:paraId="54CCA69B">
            <w:pPr>
              <w:widowControl w:val="0"/>
              <w:jc w:val="both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ru-RU"/>
              </w:rPr>
              <w:t>7.</w:t>
            </w:r>
          </w:p>
          <w:p w14:paraId="56B377A2">
            <w:pPr>
              <w:widowControl w:val="0"/>
              <w:jc w:val="both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</w:p>
          <w:p w14:paraId="58D8EC7B">
            <w:pPr>
              <w:widowControl w:val="0"/>
              <w:jc w:val="both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</w:p>
          <w:p w14:paraId="71AF1C3F">
            <w:pPr>
              <w:widowControl w:val="0"/>
              <w:jc w:val="both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</w:p>
        </w:tc>
        <w:tc>
          <w:tcPr>
            <w:tcW w:w="2795" w:type="dxa"/>
          </w:tcPr>
          <w:p w14:paraId="7346ABBB">
            <w:pPr>
              <w:widowControl w:val="0"/>
              <w:jc w:val="both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  <w:t>Прежняя помощь, полученная от других иностранных источников</w:t>
            </w:r>
          </w:p>
        </w:tc>
        <w:tc>
          <w:tcPr>
            <w:tcW w:w="5551" w:type="dxa"/>
          </w:tcPr>
          <w:p w14:paraId="7632597C">
            <w:pPr>
              <w:widowControl w:val="0"/>
              <w:jc w:val="both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ru-RU"/>
              </w:rPr>
              <w:t>Не предоставлялась</w:t>
            </w:r>
          </w:p>
        </w:tc>
      </w:tr>
      <w:tr w14:paraId="6DF46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6" w:type="dxa"/>
          </w:tcPr>
          <w:p w14:paraId="367F4195">
            <w:pPr>
              <w:widowControl w:val="0"/>
              <w:jc w:val="both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ru-RU"/>
              </w:rPr>
              <w:t>8.</w:t>
            </w:r>
          </w:p>
        </w:tc>
        <w:tc>
          <w:tcPr>
            <w:tcW w:w="2795" w:type="dxa"/>
          </w:tcPr>
          <w:p w14:paraId="4F784F01">
            <w:pPr>
              <w:widowControl w:val="0"/>
              <w:jc w:val="both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ru-RU"/>
              </w:rPr>
              <w:t>Требуемая сумма</w:t>
            </w:r>
          </w:p>
        </w:tc>
        <w:tc>
          <w:tcPr>
            <w:tcW w:w="5551" w:type="dxa"/>
          </w:tcPr>
          <w:p w14:paraId="16BA5404">
            <w:pPr>
              <w:widowControl w:val="0"/>
              <w:jc w:val="both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Arial Unicode MS" w:cs="Times New Roman"/>
                <w:sz w:val="26"/>
                <w:szCs w:val="26"/>
                <w:lang w:val="ru-RU"/>
              </w:rPr>
              <w:t>5500,00</w:t>
            </w:r>
            <w:r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/>
              </w:rPr>
              <w:t xml:space="preserve"> EURO</w:t>
            </w:r>
          </w:p>
        </w:tc>
      </w:tr>
      <w:tr w14:paraId="1C631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6" w:type="dxa"/>
          </w:tcPr>
          <w:p w14:paraId="099120C3">
            <w:pPr>
              <w:widowControl w:val="0"/>
              <w:jc w:val="both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ru-RU"/>
              </w:rPr>
              <w:t>9.</w:t>
            </w:r>
          </w:p>
        </w:tc>
        <w:tc>
          <w:tcPr>
            <w:tcW w:w="2795" w:type="dxa"/>
          </w:tcPr>
          <w:p w14:paraId="40284F9B">
            <w:pPr>
              <w:widowControl w:val="0"/>
              <w:jc w:val="both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ru-RU"/>
              </w:rPr>
              <w:t>Софинансирование</w:t>
            </w:r>
          </w:p>
        </w:tc>
        <w:tc>
          <w:tcPr>
            <w:tcW w:w="5551" w:type="dxa"/>
          </w:tcPr>
          <w:p w14:paraId="736FD613">
            <w:pPr>
              <w:widowControl w:val="0"/>
              <w:jc w:val="both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ru-RU"/>
              </w:rPr>
              <w:t>УСЗ «Территориальный Центр социального обслуживания населения Первомайского района г.Бобруйска»</w:t>
            </w:r>
          </w:p>
        </w:tc>
      </w:tr>
      <w:tr w14:paraId="15A65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6" w:type="dxa"/>
          </w:tcPr>
          <w:p w14:paraId="209B7322">
            <w:pPr>
              <w:widowControl w:val="0"/>
              <w:jc w:val="both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ru-RU"/>
              </w:rPr>
              <w:t>10.</w:t>
            </w:r>
          </w:p>
        </w:tc>
        <w:tc>
          <w:tcPr>
            <w:tcW w:w="2795" w:type="dxa"/>
          </w:tcPr>
          <w:p w14:paraId="65F741B4">
            <w:pPr>
              <w:widowControl w:val="0"/>
              <w:jc w:val="both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ru-RU"/>
              </w:rPr>
              <w:t>Цель проекта</w:t>
            </w:r>
          </w:p>
        </w:tc>
        <w:tc>
          <w:tcPr>
            <w:tcW w:w="5551" w:type="dxa"/>
          </w:tcPr>
          <w:p w14:paraId="121EF012">
            <w:pPr>
              <w:widowControl w:val="0"/>
              <w:jc w:val="both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sz w:val="26"/>
                <w:szCs w:val="26"/>
                <w:lang w:val="ru-RU"/>
              </w:rPr>
              <w:t>С</w:t>
            </w:r>
            <w:r>
              <w:rPr>
                <w:rFonts w:hint="default" w:ascii="Times New Roman" w:hAnsi="Times New Roman" w:eastAsia="SimSun" w:cs="Times New Roman"/>
                <w:sz w:val="26"/>
                <w:szCs w:val="26"/>
              </w:rPr>
              <w:t>оздание условий для наиболее полной и эффективной реализации потенциала пожилых граждан, устойчивого повышения качества их жизни</w:t>
            </w:r>
            <w:r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ru-RU"/>
              </w:rPr>
              <w:t xml:space="preserve"> посредством создания социального  </w:t>
            </w: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vertAlign w:val="baseline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vertAlign w:val="baseline"/>
                <w:lang w:val="ru-RU"/>
              </w:rPr>
              <w:t>антикафе «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vertAlign w:val="baseline"/>
                <w:lang w:val="en-US"/>
              </w:rPr>
              <w:t>Memory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vertAlign w:val="baseline"/>
                <w:lang w:val="ru-RU"/>
              </w:rPr>
              <w:t>»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vertAlign w:val="baseline"/>
                <w:lang w:val="en-US"/>
              </w:rPr>
              <w:t xml:space="preserve"> </w:t>
            </w:r>
          </w:p>
        </w:tc>
      </w:tr>
      <w:tr w14:paraId="74FCA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6" w:type="dxa"/>
          </w:tcPr>
          <w:p w14:paraId="37FACD51">
            <w:pPr>
              <w:widowControl w:val="0"/>
              <w:jc w:val="both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ru-RU"/>
              </w:rPr>
              <w:t>11.</w:t>
            </w:r>
          </w:p>
        </w:tc>
        <w:tc>
          <w:tcPr>
            <w:tcW w:w="2795" w:type="dxa"/>
          </w:tcPr>
          <w:p w14:paraId="477B1A8F">
            <w:pPr>
              <w:widowControl w:val="0"/>
              <w:jc w:val="both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ru-RU"/>
              </w:rPr>
              <w:t>Задачи проекта</w:t>
            </w:r>
          </w:p>
        </w:tc>
        <w:tc>
          <w:tcPr>
            <w:tcW w:w="5551" w:type="dxa"/>
          </w:tcPr>
          <w:p w14:paraId="52EC28A6">
            <w:pPr>
              <w:widowControl w:val="0"/>
              <w:numPr>
                <w:ilvl w:val="0"/>
                <w:numId w:val="1"/>
              </w:numPr>
              <w:jc w:val="both"/>
              <w:rPr>
                <w:rFonts w:hint="default" w:ascii="Times New Roman" w:hAnsi="Times New Roman" w:cs="Times New Roman"/>
                <w:color w:val="auto"/>
                <w:sz w:val="26"/>
                <w:szCs w:val="26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Helvetica" w:cs="Times New Roman"/>
                <w:color w:val="auto"/>
                <w:sz w:val="26"/>
                <w:szCs w:val="26"/>
                <w:shd w:val="clear" w:color="auto" w:fill="FFFFFF"/>
              </w:rPr>
              <w:t>Созда</w:t>
            </w:r>
            <w:r>
              <w:rPr>
                <w:rFonts w:hint="default" w:ascii="Times New Roman" w:hAnsi="Times New Roman" w:eastAsia="Helvetica" w:cs="Times New Roman"/>
                <w:color w:val="auto"/>
                <w:sz w:val="26"/>
                <w:szCs w:val="26"/>
                <w:shd w:val="clear" w:color="auto" w:fill="FFFFFF"/>
                <w:lang w:val="ru-RU"/>
              </w:rPr>
              <w:t>ние</w:t>
            </w:r>
            <w:r>
              <w:rPr>
                <w:rFonts w:hint="default" w:ascii="Times New Roman" w:hAnsi="Times New Roman" w:eastAsia="Helvetica" w:cs="Times New Roman"/>
                <w:color w:val="auto"/>
                <w:sz w:val="26"/>
                <w:szCs w:val="26"/>
                <w:shd w:val="clear" w:color="auto" w:fill="FFFFFF"/>
              </w:rPr>
              <w:t xml:space="preserve"> территори</w:t>
            </w:r>
            <w:r>
              <w:rPr>
                <w:rFonts w:hint="default" w:ascii="Times New Roman" w:hAnsi="Times New Roman" w:eastAsia="Helvetica" w:cs="Times New Roman"/>
                <w:color w:val="auto"/>
                <w:sz w:val="26"/>
                <w:szCs w:val="26"/>
                <w:shd w:val="clear" w:color="auto" w:fill="FFFFFF"/>
                <w:lang w:val="ru-RU"/>
              </w:rPr>
              <w:t>и</w:t>
            </w:r>
            <w:r>
              <w:rPr>
                <w:rFonts w:hint="default" w:ascii="Times New Roman" w:hAnsi="Times New Roman" w:eastAsia="Helvetica" w:cs="Times New Roman"/>
                <w:color w:val="auto"/>
                <w:sz w:val="26"/>
                <w:szCs w:val="26"/>
                <w:shd w:val="clear" w:color="auto" w:fill="FFFFFF"/>
              </w:rPr>
              <w:t xml:space="preserve"> для творчества</w:t>
            </w:r>
            <w:r>
              <w:rPr>
                <w:rFonts w:hint="default" w:ascii="Times New Roman" w:hAnsi="Times New Roman" w:eastAsia="Helvetica" w:cs="Times New Roman"/>
                <w:color w:val="auto"/>
                <w:sz w:val="26"/>
                <w:szCs w:val="26"/>
                <w:shd w:val="clear" w:color="auto" w:fill="FFFFFF"/>
                <w:lang w:val="ru-RU"/>
              </w:rPr>
              <w:t xml:space="preserve">, общения </w:t>
            </w:r>
            <w:r>
              <w:rPr>
                <w:rFonts w:hint="default" w:ascii="Times New Roman" w:hAnsi="Times New Roman" w:eastAsia="Helvetica" w:cs="Times New Roman"/>
                <w:color w:val="auto"/>
                <w:sz w:val="26"/>
                <w:szCs w:val="26"/>
                <w:shd w:val="clear" w:color="auto" w:fill="FFFFFF"/>
              </w:rPr>
              <w:t xml:space="preserve">и интеллектуального отдыха </w:t>
            </w:r>
            <w:r>
              <w:rPr>
                <w:rFonts w:hint="default" w:ascii="Times New Roman" w:hAnsi="Times New Roman" w:eastAsia="Helvetica" w:cs="Times New Roman"/>
                <w:color w:val="auto"/>
                <w:sz w:val="26"/>
                <w:szCs w:val="26"/>
                <w:shd w:val="clear" w:color="auto" w:fill="FFFFFF"/>
                <w:lang w:val="ru-RU"/>
              </w:rPr>
              <w:t>граждан пожилого возраста</w:t>
            </w:r>
            <w:r>
              <w:rPr>
                <w:rFonts w:hint="default" w:ascii="Times New Roman" w:hAnsi="Times New Roman" w:cs="Times New Roman"/>
                <w:color w:val="auto"/>
                <w:sz w:val="26"/>
                <w:szCs w:val="26"/>
                <w:vertAlign w:val="baseline"/>
                <w:lang w:val="ru-RU"/>
              </w:rPr>
              <w:t>.</w:t>
            </w:r>
          </w:p>
          <w:p w14:paraId="0550E31F">
            <w:pPr>
              <w:widowControl w:val="0"/>
              <w:numPr>
                <w:ilvl w:val="0"/>
                <w:numId w:val="1"/>
              </w:numPr>
              <w:jc w:val="both"/>
              <w:rPr>
                <w:rFonts w:hint="default" w:ascii="Times New Roman" w:hAnsi="Times New Roman" w:cs="Times New Roman"/>
                <w:color w:val="auto"/>
                <w:sz w:val="26"/>
                <w:szCs w:val="26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Информирование граждан района о ходе реализации проекта</w:t>
            </w:r>
          </w:p>
          <w:p w14:paraId="05078919">
            <w:pPr>
              <w:widowControl w:val="0"/>
              <w:numPr>
                <w:ilvl w:val="0"/>
                <w:numId w:val="1"/>
              </w:numPr>
              <w:jc w:val="both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6"/>
                <w:szCs w:val="26"/>
                <w:lang w:val="ru-RU"/>
              </w:rPr>
              <w:t>П</w:t>
            </w:r>
            <w:r>
              <w:rPr>
                <w:rFonts w:hint="default" w:ascii="Times New Roman" w:hAnsi="Times New Roman" w:eastAsia="sans-serif" w:cs="Times New Roman"/>
                <w:color w:val="auto"/>
                <w:sz w:val="26"/>
                <w:szCs w:val="26"/>
                <w:shd w:val="clear" w:color="auto" w:fill="FFFFFF"/>
              </w:rPr>
              <w:t>рофилактик</w:t>
            </w:r>
            <w:r>
              <w:rPr>
                <w:rFonts w:hint="default" w:ascii="Times New Roman" w:hAnsi="Times New Roman" w:eastAsia="sans-serif" w:cs="Times New Roman"/>
                <w:color w:val="auto"/>
                <w:sz w:val="26"/>
                <w:szCs w:val="26"/>
                <w:shd w:val="clear" w:color="auto" w:fill="FFFFFF"/>
                <w:lang w:val="ru-RU"/>
              </w:rPr>
              <w:t>а</w:t>
            </w:r>
            <w:r>
              <w:rPr>
                <w:rFonts w:hint="default" w:ascii="Times New Roman" w:hAnsi="Times New Roman" w:eastAsia="sans-serif" w:cs="Times New Roman"/>
                <w:color w:val="auto"/>
                <w:sz w:val="26"/>
                <w:szCs w:val="26"/>
                <w:shd w:val="clear" w:color="auto" w:fill="FFFFFF"/>
              </w:rPr>
              <w:t xml:space="preserve"> ментальных нарушений, продлени</w:t>
            </w:r>
            <w:r>
              <w:rPr>
                <w:rFonts w:hint="default" w:ascii="Times New Roman" w:hAnsi="Times New Roman" w:eastAsia="sans-serif" w:cs="Times New Roman"/>
                <w:color w:val="auto"/>
                <w:sz w:val="26"/>
                <w:szCs w:val="26"/>
                <w:shd w:val="clear" w:color="auto" w:fill="FFFFFF"/>
                <w:lang w:val="ru-RU"/>
              </w:rPr>
              <w:t>е</w:t>
            </w:r>
            <w:r>
              <w:rPr>
                <w:rFonts w:hint="default" w:ascii="Times New Roman" w:hAnsi="Times New Roman" w:eastAsia="sans-serif" w:cs="Times New Roman"/>
                <w:color w:val="auto"/>
                <w:sz w:val="26"/>
                <w:szCs w:val="26"/>
                <w:shd w:val="clear" w:color="auto" w:fill="FFFFFF"/>
              </w:rPr>
              <w:t xml:space="preserve"> активного долголетия</w:t>
            </w:r>
            <w:r>
              <w:rPr>
                <w:rFonts w:hint="default" w:ascii="Times New Roman" w:hAnsi="Times New Roman" w:eastAsia="sans-serif" w:cs="Times New Roman"/>
                <w:color w:val="auto"/>
                <w:sz w:val="26"/>
                <w:szCs w:val="26"/>
                <w:shd w:val="clear" w:color="auto" w:fill="FFFFFF"/>
                <w:lang w:val="ru-RU"/>
              </w:rPr>
              <w:t xml:space="preserve"> в рамках работы антикафе</w:t>
            </w:r>
            <w:r>
              <w:rPr>
                <w:rFonts w:hint="default" w:ascii="Times New Roman" w:hAnsi="Times New Roman" w:cs="Times New Roman"/>
                <w:color w:val="auto"/>
                <w:sz w:val="26"/>
                <w:szCs w:val="26"/>
                <w:vertAlign w:val="baseline"/>
                <w:lang w:val="ru-RU"/>
              </w:rPr>
              <w:t>.</w:t>
            </w:r>
          </w:p>
        </w:tc>
      </w:tr>
      <w:tr w14:paraId="255B9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6" w:type="dxa"/>
          </w:tcPr>
          <w:p w14:paraId="11BD9C87">
            <w:pPr>
              <w:widowControl w:val="0"/>
              <w:jc w:val="both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ru-RU"/>
              </w:rPr>
              <w:t>12.</w:t>
            </w:r>
          </w:p>
        </w:tc>
        <w:tc>
          <w:tcPr>
            <w:tcW w:w="2795" w:type="dxa"/>
          </w:tcPr>
          <w:p w14:paraId="6DD09464">
            <w:pPr>
              <w:widowControl w:val="0"/>
              <w:jc w:val="both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ru-RU"/>
              </w:rPr>
              <w:t>Детальное описание деятельности в рамках проекта в соответствии с поставленными задачами</w:t>
            </w:r>
          </w:p>
        </w:tc>
        <w:tc>
          <w:tcPr>
            <w:tcW w:w="5551" w:type="dxa"/>
          </w:tcPr>
          <w:p w14:paraId="69CF8AFE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ru-RU"/>
              </w:rPr>
              <w:t>Целевая группа: г</w:t>
            </w:r>
            <w:r>
              <w:rPr>
                <w:rFonts w:hint="default" w:ascii="Times New Roman" w:hAnsi="Times New Roman" w:eastAsia="Arial Unicode MS" w:cs="Times New Roman"/>
                <w:sz w:val="26"/>
                <w:szCs w:val="26"/>
                <w:lang w:val="ru-RU"/>
              </w:rPr>
              <w:t>раждане пожилого возраста, посещающие отделение дневного пребывания Центра, члены их семей</w:t>
            </w:r>
            <w:r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ru-RU"/>
              </w:rPr>
              <w:t>.</w:t>
            </w:r>
          </w:p>
          <w:p w14:paraId="643147A5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6"/>
                <w:szCs w:val="26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vertAlign w:val="baseline"/>
                <w:lang w:val="ru-RU"/>
              </w:rPr>
              <w:t xml:space="preserve">Мероприятие 1.1.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6"/>
                <w:szCs w:val="26"/>
                <w:lang w:val="ru-RU"/>
              </w:rPr>
              <w:t>Приобретение мультимедийного  оборудования, закупка «умных» игр, тренажеров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6"/>
                <w:szCs w:val="26"/>
                <w:vertAlign w:val="baseline"/>
                <w:lang w:val="ru-RU"/>
              </w:rPr>
              <w:t>.</w:t>
            </w:r>
          </w:p>
          <w:p w14:paraId="7DE14987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6"/>
                <w:szCs w:val="26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6"/>
                <w:szCs w:val="26"/>
                <w:vertAlign w:val="baseline"/>
                <w:lang w:val="ru-RU"/>
              </w:rPr>
              <w:t>Приобретение и установка видеопроектора, проекционного экрана; закупка умных и настольных игр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6"/>
                <w:szCs w:val="26"/>
                <w:vertAlign w:val="baseline"/>
                <w:lang w:val="ru-RU"/>
              </w:rPr>
              <w:t xml:space="preserve"> (</w:t>
            </w:r>
            <w:r>
              <w:rPr>
                <w:rFonts w:hint="default" w:ascii="Times New Roman" w:hAnsi="Times New Roman" w:cs="Times New Roman"/>
                <w:bCs/>
                <w:sz w:val="26"/>
                <w:szCs w:val="26"/>
                <w:lang w:val="ru-RU"/>
              </w:rPr>
              <w:t>«Мемо», Маджонг, Балансир, настольный бильярд, нарды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6"/>
                <w:szCs w:val="26"/>
                <w:vertAlign w:val="baseline"/>
                <w:lang w:val="ru-RU"/>
              </w:rPr>
              <w:t xml:space="preserve">), </w:t>
            </w:r>
            <w:r>
              <w:rPr>
                <w:rFonts w:hint="default" w:ascii="Times New Roman" w:hAnsi="Times New Roman" w:cs="Times New Roman"/>
                <w:bCs/>
                <w:sz w:val="26"/>
                <w:szCs w:val="26"/>
                <w:lang w:val="ru-RU"/>
              </w:rPr>
              <w:t>посуды (чайные, кофейные сервизы</w:t>
            </w:r>
            <w:r>
              <w:rPr>
                <w:rFonts w:hint="default" w:ascii="Times New Roman" w:hAnsi="Times New Roman" w:cs="Times New Roman"/>
                <w:bCs/>
                <w:sz w:val="26"/>
                <w:szCs w:val="26"/>
                <w:lang w:val="ru-RU"/>
              </w:rPr>
              <w:t>) электрооборудования (</w:t>
            </w:r>
            <w:r>
              <w:rPr>
                <w:rFonts w:hint="default" w:ascii="Times New Roman" w:hAnsi="Times New Roman" w:cs="Times New Roman"/>
                <w:bCs/>
                <w:sz w:val="26"/>
                <w:szCs w:val="26"/>
                <w:lang w:val="ru-RU"/>
              </w:rPr>
              <w:t>электрические чайники, кофемашина)</w:t>
            </w:r>
            <w:r>
              <w:rPr>
                <w:rFonts w:hint="default" w:ascii="Times New Roman" w:hAnsi="Times New Roman" w:cs="Times New Roman"/>
                <w:bCs/>
                <w:sz w:val="26"/>
                <w:szCs w:val="26"/>
                <w:lang w:val="ru-RU"/>
              </w:rPr>
              <w:t>.</w:t>
            </w:r>
          </w:p>
          <w:p w14:paraId="361AF25C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6"/>
                <w:szCs w:val="26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vertAlign w:val="baseline"/>
                <w:lang w:val="ru-RU"/>
              </w:rPr>
              <w:t xml:space="preserve">Мероприятие 1.2.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6"/>
                <w:szCs w:val="26"/>
                <w:lang w:val="ru-RU"/>
              </w:rPr>
              <w:t>Художественное оформление  и зонирование антикафе</w:t>
            </w:r>
          </w:p>
          <w:p w14:paraId="7ABCB6B3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ru-RU"/>
              </w:rPr>
              <w:t xml:space="preserve">Ремонт помещения, его художественное оформление и зонирование. </w:t>
            </w:r>
          </w:p>
          <w:p w14:paraId="1C600A23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vertAlign w:val="baseline"/>
                <w:lang w:val="ru-RU"/>
              </w:rPr>
              <w:t xml:space="preserve">Мероприятие 2.1.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6"/>
                <w:szCs w:val="26"/>
                <w:lang w:val="ru-RU"/>
              </w:rPr>
              <w:t>Разработка, распечатка и распространение среди населения листовок, флаеров о реализации проекта, работе антикафе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6"/>
                <w:szCs w:val="26"/>
                <w:lang w:val="ru-RU"/>
              </w:rPr>
              <w:t xml:space="preserve">. </w:t>
            </w:r>
          </w:p>
          <w:p w14:paraId="4E58AAC6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6"/>
                <w:szCs w:val="26"/>
                <w:lang w:val="ru-RU"/>
              </w:rPr>
              <w:t xml:space="preserve">Мероприятие 2.2.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6"/>
                <w:szCs w:val="26"/>
                <w:lang w:val="ru-RU"/>
              </w:rPr>
              <w:t>Подготовка публикаций, информационных материалов  в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6"/>
                <w:szCs w:val="26"/>
                <w:lang w:val="ru-RU"/>
              </w:rPr>
              <w:t xml:space="preserve"> СМИ.</w:t>
            </w:r>
          </w:p>
          <w:p w14:paraId="74984259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6"/>
                <w:szCs w:val="26"/>
                <w:lang w:val="en-US" w:eastAsia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vertAlign w:val="baseline"/>
                <w:lang w:val="ru-RU"/>
              </w:rPr>
              <w:t xml:space="preserve">Мероприятие 3.1.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6"/>
                <w:szCs w:val="26"/>
                <w:lang w:val="ru-RU" w:eastAsia="ru-RU"/>
              </w:rPr>
              <w:t>Разработка плана и графика работы антикафе на год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6"/>
                <w:szCs w:val="26"/>
                <w:lang w:val="en-US" w:eastAsia="ru-RU"/>
              </w:rPr>
              <w:t>.</w:t>
            </w:r>
          </w:p>
          <w:p w14:paraId="3E01B7B2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6"/>
                <w:szCs w:val="26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6"/>
                <w:szCs w:val="26"/>
                <w:lang w:val="ru-RU" w:eastAsia="ru-RU"/>
              </w:rPr>
              <w:t>Мероприятие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6"/>
                <w:szCs w:val="26"/>
                <w:lang w:val="en-US" w:eastAsia="ru-RU"/>
              </w:rPr>
              <w:t xml:space="preserve"> 3.2.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6"/>
                <w:szCs w:val="26"/>
                <w:lang w:val="ru-RU" w:eastAsia="ru-RU"/>
              </w:rPr>
              <w:t>Подготовка программ, сценариев, сценарных планов мероприятий согласно годовому плану, приглашение гостей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6"/>
                <w:szCs w:val="26"/>
                <w:lang w:val="en-US" w:eastAsia="ru-RU"/>
              </w:rPr>
              <w:t>.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6"/>
                <w:szCs w:val="26"/>
                <w:lang w:val="ru-RU" w:eastAsia="ru-RU"/>
              </w:rPr>
              <w:t> </w:t>
            </w:r>
          </w:p>
          <w:p w14:paraId="30705206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6"/>
                <w:szCs w:val="26"/>
                <w:lang w:val="ru-RU" w:eastAsia="ru-RU"/>
              </w:rPr>
              <w:t>Мероприятие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6"/>
                <w:szCs w:val="26"/>
                <w:lang w:val="en-US" w:eastAsia="ru-RU"/>
              </w:rPr>
              <w:t xml:space="preserve"> 3.3.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6"/>
                <w:szCs w:val="26"/>
                <w:lang w:val="ru-RU" w:eastAsia="ru-RU"/>
              </w:rPr>
              <w:t>Проведение мероприятий (встречи, беседы, мастер-классы, просмотры фильмов, обсуждение книг, вечеринки, соревнования) на базе антикафе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6"/>
                <w:szCs w:val="26"/>
                <w:lang w:val="en-US" w:eastAsia="ru-RU"/>
              </w:rPr>
              <w:t>.</w:t>
            </w:r>
          </w:p>
        </w:tc>
      </w:tr>
      <w:tr w14:paraId="793C5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6" w:type="dxa"/>
          </w:tcPr>
          <w:p w14:paraId="3FA14A95">
            <w:pPr>
              <w:widowControl w:val="0"/>
              <w:jc w:val="both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ru-RU"/>
              </w:rPr>
              <w:t>14.</w:t>
            </w:r>
          </w:p>
        </w:tc>
        <w:tc>
          <w:tcPr>
            <w:tcW w:w="2795" w:type="dxa"/>
          </w:tcPr>
          <w:p w14:paraId="43DCAED2">
            <w:pPr>
              <w:widowControl w:val="0"/>
              <w:jc w:val="both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ru-RU"/>
              </w:rPr>
              <w:t>Обоснование проекта</w:t>
            </w:r>
          </w:p>
        </w:tc>
        <w:tc>
          <w:tcPr>
            <w:tcW w:w="5551" w:type="dxa"/>
          </w:tcPr>
          <w:p w14:paraId="64324ABA">
            <w:pPr>
              <w:ind w:firstLine="260" w:firstLineChars="100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Сегодня в Республике Беларусь проживает 1,5 миллиона людей старше 65 лет, а к 2030 каждый пятый белорус достигнет этого возраста. Поэтому 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п</w:t>
            </w:r>
            <w:r>
              <w:rPr>
                <w:rFonts w:hint="default" w:ascii="Times New Roman" w:hAnsi="Times New Roman" w:eastAsia="sans-serif" w:cs="Times New Roman"/>
                <w:color w:val="282828"/>
                <w:sz w:val="26"/>
                <w:szCs w:val="26"/>
                <w:shd w:val="clear" w:color="auto" w:fill="FFFFFF"/>
              </w:rPr>
              <w:t>родление периода активного долголетия</w:t>
            </w:r>
            <w:r>
              <w:rPr>
                <w:rFonts w:hint="default" w:ascii="Times New Roman" w:hAnsi="Times New Roman" w:eastAsia="sans-serif" w:cs="Times New Roman"/>
                <w:color w:val="282828"/>
                <w:sz w:val="26"/>
                <w:szCs w:val="26"/>
                <w:shd w:val="clear" w:color="auto" w:fill="FFFFFF"/>
                <w:lang w:val="ru-RU"/>
              </w:rPr>
              <w:t xml:space="preserve"> и</w:t>
            </w:r>
            <w:r>
              <w:rPr>
                <w:rFonts w:hint="default" w:ascii="Times New Roman" w:hAnsi="Times New Roman" w:eastAsia="sans-serif" w:cs="Times New Roman"/>
                <w:color w:val="282828"/>
                <w:sz w:val="26"/>
                <w:szCs w:val="26"/>
                <w:shd w:val="clear" w:color="auto" w:fill="FFFFFF"/>
              </w:rPr>
              <w:t xml:space="preserve"> повышение качества жизни пожилых граждан</w:t>
            </w:r>
            <w:r>
              <w:rPr>
                <w:rFonts w:hint="default" w:ascii="Times New Roman" w:hAnsi="Times New Roman" w:eastAsia="sans-serif" w:cs="Times New Roman"/>
                <w:color w:val="282828"/>
                <w:sz w:val="26"/>
                <w:szCs w:val="26"/>
                <w:shd w:val="clear" w:color="auto" w:fill="FFFFFF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sans-serif" w:cs="Times New Roman"/>
                <w:color w:val="282828"/>
                <w:sz w:val="26"/>
                <w:szCs w:val="26"/>
                <w:shd w:val="clear" w:color="auto" w:fill="FFFFFF"/>
              </w:rPr>
              <w:t>-</w:t>
            </w:r>
            <w:r>
              <w:rPr>
                <w:rFonts w:hint="default" w:ascii="Times New Roman" w:hAnsi="Times New Roman" w:eastAsia="sans-serif" w:cs="Times New Roman"/>
                <w:color w:val="282828"/>
                <w:sz w:val="26"/>
                <w:szCs w:val="26"/>
                <w:shd w:val="clear" w:color="auto" w:fill="FFFFFF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sans-serif" w:cs="Times New Roman"/>
                <w:color w:val="282828"/>
                <w:sz w:val="26"/>
                <w:szCs w:val="26"/>
                <w:shd w:val="clear" w:color="auto" w:fill="FFFFFF"/>
              </w:rPr>
              <w:t>важное направление государственной политики</w:t>
            </w:r>
            <w:r>
              <w:rPr>
                <w:rFonts w:hint="default" w:ascii="Times New Roman" w:hAnsi="Times New Roman" w:eastAsia="sans-serif" w:cs="Times New Roman"/>
                <w:color w:val="282828"/>
                <w:sz w:val="26"/>
                <w:szCs w:val="26"/>
                <w:shd w:val="clear" w:color="auto" w:fill="FFFFFF"/>
                <w:lang w:val="ru-RU"/>
              </w:rPr>
              <w:t>. О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чень важно, чтобы люди старшего возраста как можно дольше сохраняли здоровье, были физически и социально активными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. </w:t>
            </w:r>
          </w:p>
          <w:p w14:paraId="5687B306">
            <w:pPr>
              <w:ind w:firstLine="260" w:firstLineChars="100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Л</w:t>
            </w:r>
            <w:r>
              <w:rPr>
                <w:rFonts w:hint="default" w:ascii="Times New Roman" w:hAnsi="Times New Roman" w:eastAsia="sans-serif" w:cs="Times New Roman"/>
                <w:color w:val="auto"/>
                <w:sz w:val="26"/>
                <w:szCs w:val="26"/>
                <w:shd w:val="clear" w:color="auto" w:fill="FFFFFF"/>
              </w:rPr>
              <w:t>юди в зрелом и пожилом возрасте нуждаются в большем количестве позитива и общения для того, чтобы проще адаптироваться к старению, а правильная и гармоничная адаптация - это и принятие себя, умение следить за здоровьем.  Исследования по всему миру доказывают важность активной социальной жизни для человека любого возраста, особенно - пожилых. По данным ВОЗ, здоровая атмосфера в окружении и оптимальные досуговые мероприятия, общени</w:t>
            </w:r>
            <w:r>
              <w:rPr>
                <w:rFonts w:hint="default" w:ascii="Times New Roman" w:hAnsi="Times New Roman" w:eastAsia="sans-serif" w:cs="Times New Roman"/>
                <w:color w:val="auto"/>
                <w:sz w:val="26"/>
                <w:szCs w:val="26"/>
                <w:shd w:val="clear" w:color="auto" w:fill="FFFFFF"/>
                <w:lang w:val="ru-RU"/>
              </w:rPr>
              <w:t>е</w:t>
            </w:r>
            <w:r>
              <w:rPr>
                <w:rFonts w:hint="default" w:ascii="Times New Roman" w:hAnsi="Times New Roman" w:eastAsia="sans-serif" w:cs="Times New Roman"/>
                <w:color w:val="auto"/>
                <w:sz w:val="26"/>
                <w:szCs w:val="26"/>
                <w:shd w:val="clear" w:color="auto" w:fill="FFFFFF"/>
              </w:rPr>
              <w:t>, снижают риск психических заболеваний среди пожилых людей, в частности, деменции и депрессии.</w:t>
            </w:r>
            <w:r>
              <w:rPr>
                <w:rFonts w:hint="default" w:ascii="Times New Roman" w:hAnsi="Times New Roman" w:cs="Times New Roman"/>
                <w:color w:val="auto"/>
                <w:sz w:val="26"/>
                <w:szCs w:val="26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auto"/>
                <w:sz w:val="26"/>
                <w:szCs w:val="26"/>
              </w:rPr>
              <w:t xml:space="preserve"> В 2019 году в мире деменцией страдали 5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5 млн. человек, к 2030 планируется что эта цифра возрастет до 78 млн., а к 2050 – 139 млн.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 Примерный социальный портрет человека, страдающего деменцией, - как пр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авило, пожилой человек старше 65 лет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, ч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аще женщина, имеющая факторы риска сопутствующих хронических заболеваний и проживающая одиноко или с нарушенными социальными связями.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  <w:p w14:paraId="244851EE">
            <w:pPr>
              <w:ind w:firstLine="260" w:firstLineChars="100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 В связи с чем, приобретает актуальность проблема стимулирования и поддержания оптимального уровня жизненной активности граждан пожилого возраста. В первую очередь эта проблема обусловлена тем, что в старости происходит изменения социального статуса и образа жизни пожилого человека, сужается круг его социальных связей, появляется избыток свободного времени и неорганизованного досуга, что приводит к возникновению разных социально-психологических проблем. </w:t>
            </w:r>
          </w:p>
          <w:p w14:paraId="56E0463F">
            <w:pPr>
              <w:ind w:firstLine="260" w:firstLineChars="100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Поэтому общество пытается найти различные способы, способствующие снизить заболеваемость. Наиболее универсальной формой реализации так называемой «модели активной старости» и одновременно эффективным средством поддержания активного образа жизни пожилых людей является организация клубов общения с учетом индивидуальных потребностей и интересов граждан пожилого возраста.</w:t>
            </w:r>
          </w:p>
          <w:p w14:paraId="5FF4E78B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Открытие социального антикафе позволит пожилым людям проводить интересно и с  пользой  свободное время, расширит их круг общения, тем самым решит проблему одиночества.</w:t>
            </w:r>
          </w:p>
        </w:tc>
      </w:tr>
      <w:tr w14:paraId="44728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6" w:type="dxa"/>
          </w:tcPr>
          <w:p w14:paraId="0915C22B">
            <w:pPr>
              <w:widowControl w:val="0"/>
              <w:jc w:val="both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ru-RU"/>
              </w:rPr>
              <w:t>15.</w:t>
            </w:r>
          </w:p>
        </w:tc>
        <w:tc>
          <w:tcPr>
            <w:tcW w:w="2795" w:type="dxa"/>
          </w:tcPr>
          <w:p w14:paraId="3DFFF1CF">
            <w:pPr>
              <w:widowControl w:val="0"/>
              <w:jc w:val="both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ru-RU"/>
              </w:rPr>
              <w:t xml:space="preserve">Деятельность после окончания проекта </w:t>
            </w:r>
          </w:p>
        </w:tc>
        <w:tc>
          <w:tcPr>
            <w:tcW w:w="5551" w:type="dxa"/>
          </w:tcPr>
          <w:p w14:paraId="789F9DB1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sz w:val="26"/>
                <w:szCs w:val="26"/>
                <w:lang w:val="ru-RU"/>
              </w:rPr>
              <w:t xml:space="preserve">Устойчивость проекта обеспечивается его материально-технической базой, продолжением деятельности с целевой группой и привлечением новых участников. Дальнейшее финансирование будет осуществляться за счет внебюджетных средств, средств спонсоров (закупка расходных материалов, обслуживание оргтехники). </w:t>
            </w:r>
          </w:p>
        </w:tc>
      </w:tr>
      <w:tr w14:paraId="2DFC3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6" w:type="dxa"/>
          </w:tcPr>
          <w:p w14:paraId="4E67F368">
            <w:pPr>
              <w:widowControl w:val="0"/>
              <w:numPr>
                <w:ilvl w:val="0"/>
                <w:numId w:val="2"/>
              </w:numPr>
              <w:jc w:val="both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ru-RU"/>
              </w:rPr>
            </w:pPr>
          </w:p>
        </w:tc>
        <w:tc>
          <w:tcPr>
            <w:tcW w:w="2795" w:type="dxa"/>
          </w:tcPr>
          <w:p w14:paraId="5E34576D">
            <w:pPr>
              <w:widowControl w:val="0"/>
              <w:jc w:val="both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ru-RU"/>
              </w:rPr>
              <w:t>Бюджет проекта</w:t>
            </w:r>
          </w:p>
        </w:tc>
        <w:tc>
          <w:tcPr>
            <w:tcW w:w="5551" w:type="dxa"/>
          </w:tcPr>
          <w:p w14:paraId="2C6FC95A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ru-RU"/>
              </w:rPr>
              <w:t xml:space="preserve">5500,00 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/>
              </w:rPr>
              <w:t>EURO</w:t>
            </w:r>
          </w:p>
        </w:tc>
      </w:tr>
    </w:tbl>
    <w:p w14:paraId="570829D9">
      <w:pPr>
        <w:rPr>
          <w:rFonts w:hint="default" w:ascii="Times New Roman" w:hAnsi="Times New Roman" w:cs="Times New Roman"/>
          <w:sz w:val="26"/>
          <w:szCs w:val="26"/>
        </w:rPr>
      </w:pPr>
    </w:p>
    <w:p w14:paraId="3D45387C">
      <w:pPr>
        <w:rPr>
          <w:rFonts w:hint="default" w:ascii="Times New Roman" w:hAnsi="Times New Roman" w:cs="Times New Roman"/>
          <w:sz w:val="26"/>
          <w:szCs w:val="26"/>
        </w:rPr>
      </w:pPr>
    </w:p>
    <w:p w14:paraId="3B3FAFCC">
      <w:pPr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5840095" cy="3859530"/>
            <wp:effectExtent l="0" t="0" r="8255" b="7620"/>
            <wp:docPr id="1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40095" cy="38595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F6FF244">
      <w:pPr>
        <w:rPr>
          <w:rFonts w:ascii="SimSun" w:hAnsi="SimSun" w:eastAsia="SimSun" w:cs="SimSun"/>
          <w:sz w:val="24"/>
          <w:szCs w:val="24"/>
        </w:rPr>
      </w:pPr>
    </w:p>
    <w:p w14:paraId="1995E82C">
      <w:pPr>
        <w:rPr>
          <w:rFonts w:hint="default"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5786120" cy="3856990"/>
            <wp:effectExtent l="0" t="0" r="5080" b="10160"/>
            <wp:docPr id="2" name="Изображение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86120" cy="38569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3CE813"/>
    <w:multiLevelType w:val="singleLevel"/>
    <w:tmpl w:val="A03CE813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A5FE5E3C"/>
    <w:multiLevelType w:val="singleLevel"/>
    <w:tmpl w:val="A5FE5E3C"/>
    <w:lvl w:ilvl="0" w:tentative="0">
      <w:start w:val="16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293BB3"/>
    <w:rsid w:val="27665A32"/>
    <w:rsid w:val="3BF87DBA"/>
    <w:rsid w:val="43F05636"/>
    <w:rsid w:val="46AF79A1"/>
    <w:rsid w:val="484160CD"/>
    <w:rsid w:val="4C5B4D1E"/>
    <w:rsid w:val="5A293BB3"/>
    <w:rsid w:val="6FAA7589"/>
    <w:rsid w:val="78BC2874"/>
    <w:rsid w:val="7EAC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  <w:style w:type="paragraph" w:styleId="5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table" w:styleId="6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2025-02-18T07:28:00Z</dcterms:created>
  <dc:creator>PC</dc:creator>
  <cp:lastModifiedBy>PC</cp:lastModifiedBy>
  <dcterms:modified xsi:type="dcterms:W3CDTF">2025-07-24T05:33:56Z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04C4271F1A5E4C3AB281F283E75EF281_13</vt:lpwstr>
  </property>
</Properties>
</file>