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02DB" w:rsidRDefault="0064299F" w:rsidP="0060686A">
      <w:pPr>
        <w:shd w:val="clear" w:color="auto" w:fill="FFFFFF"/>
        <w:jc w:val="center"/>
        <w:rPr>
          <w:rFonts w:eastAsia="Times New Roman"/>
          <w:bCs/>
          <w:color w:val="262E35"/>
          <w:sz w:val="30"/>
          <w:szCs w:val="30"/>
          <w:lang w:eastAsia="ru-RU"/>
        </w:rPr>
      </w:pPr>
      <w:r w:rsidRPr="00E202DB">
        <w:rPr>
          <w:rFonts w:eastAsia="Times New Roman"/>
          <w:color w:val="262E35"/>
          <w:sz w:val="30"/>
          <w:szCs w:val="30"/>
          <w:lang w:eastAsia="ru-RU"/>
        </w:rPr>
        <w:softHyphen/>
      </w:r>
      <w:r w:rsidRPr="00E202DB">
        <w:rPr>
          <w:rFonts w:eastAsia="Times New Roman"/>
          <w:color w:val="262E35"/>
          <w:sz w:val="30"/>
          <w:szCs w:val="30"/>
          <w:lang w:eastAsia="ru-RU"/>
        </w:rPr>
        <w:softHyphen/>
        <w:t>Гуманитарный проект</w:t>
      </w:r>
      <w:r w:rsidRPr="00E202DB">
        <w:rPr>
          <w:rFonts w:eastAsia="Times New Roman"/>
          <w:bCs/>
          <w:color w:val="262E35"/>
          <w:sz w:val="30"/>
          <w:szCs w:val="30"/>
          <w:lang w:eastAsia="ru-RU"/>
        </w:rPr>
        <w:t xml:space="preserve"> «Модернизация учреждения культуры </w:t>
      </w:r>
    </w:p>
    <w:p w:rsidR="0064299F" w:rsidRPr="00E202DB" w:rsidRDefault="0064299F" w:rsidP="0060686A">
      <w:pPr>
        <w:shd w:val="clear" w:color="auto" w:fill="FFFFFF"/>
        <w:jc w:val="center"/>
        <w:rPr>
          <w:rFonts w:eastAsia="Times New Roman"/>
          <w:bCs/>
          <w:color w:val="262E35"/>
          <w:sz w:val="30"/>
          <w:szCs w:val="30"/>
          <w:lang w:eastAsia="ru-RU"/>
        </w:rPr>
      </w:pPr>
      <w:bookmarkStart w:id="0" w:name="_GoBack"/>
      <w:bookmarkEnd w:id="0"/>
      <w:r w:rsidRPr="00E202DB">
        <w:rPr>
          <w:rFonts w:eastAsia="Times New Roman"/>
          <w:bCs/>
          <w:color w:val="262E35"/>
          <w:sz w:val="30"/>
          <w:szCs w:val="30"/>
          <w:lang w:eastAsia="ru-RU"/>
        </w:rPr>
        <w:t>«Центр досуга и творчества г. Бобруйска»</w:t>
      </w:r>
    </w:p>
    <w:p w:rsidR="006F248A" w:rsidRDefault="006F248A" w:rsidP="0060686A">
      <w:pPr>
        <w:shd w:val="clear" w:color="auto" w:fill="FFFFFF"/>
        <w:jc w:val="center"/>
        <w:rPr>
          <w:rFonts w:ascii="Arial" w:eastAsia="Times New Roman" w:hAnsi="Arial" w:cs="Arial"/>
          <w:b/>
          <w:bCs/>
          <w:color w:val="262E35"/>
          <w:sz w:val="24"/>
          <w:szCs w:val="24"/>
          <w:lang w:eastAsia="ru-RU"/>
        </w:rPr>
      </w:pPr>
    </w:p>
    <w:p w:rsidR="006F248A" w:rsidRDefault="006F248A" w:rsidP="0060686A">
      <w:pPr>
        <w:shd w:val="clear" w:color="auto" w:fill="FFFFFF"/>
        <w:jc w:val="center"/>
        <w:rPr>
          <w:rFonts w:ascii="Arial" w:eastAsia="Times New Roman" w:hAnsi="Arial" w:cs="Arial"/>
          <w:b/>
          <w:bCs/>
          <w:color w:val="262E35"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bCs/>
          <w:noProof/>
          <w:color w:val="262E35"/>
          <w:sz w:val="24"/>
          <w:szCs w:val="24"/>
          <w:lang w:eastAsia="ru-RU"/>
        </w:rPr>
        <w:drawing>
          <wp:inline distT="0" distB="0" distL="0" distR="0">
            <wp:extent cx="3660374" cy="2745281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1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60374" cy="27452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0686A" w:rsidRPr="000B0D73" w:rsidRDefault="0060686A" w:rsidP="006F248A">
      <w:pPr>
        <w:shd w:val="clear" w:color="auto" w:fill="FFFFFF"/>
        <w:rPr>
          <w:rFonts w:ascii="Arial" w:eastAsia="Times New Roman" w:hAnsi="Arial" w:cs="Arial"/>
          <w:color w:val="262E35"/>
          <w:sz w:val="24"/>
          <w:szCs w:val="24"/>
          <w:lang w:eastAsia="ru-RU"/>
        </w:rPr>
      </w:pPr>
    </w:p>
    <w:p w:rsidR="0064299F" w:rsidRPr="00990145" w:rsidRDefault="0064299F" w:rsidP="00990145">
      <w:pPr>
        <w:shd w:val="clear" w:color="auto" w:fill="FFFFFF"/>
        <w:jc w:val="center"/>
        <w:rPr>
          <w:rFonts w:eastAsia="Times New Roman"/>
          <w:color w:val="262E35"/>
          <w:lang w:eastAsia="ru-RU"/>
        </w:rPr>
      </w:pPr>
    </w:p>
    <w:tbl>
      <w:tblPr>
        <w:tblpPr w:leftFromText="180" w:rightFromText="180" w:vertAnchor="text" w:horzAnchor="margin" w:tblpXSpec="center" w:tblpY="149"/>
        <w:tblW w:w="9773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66"/>
        <w:gridCol w:w="4307"/>
      </w:tblGrid>
      <w:tr w:rsidR="0064299F" w:rsidRPr="00990145" w:rsidTr="00DC4F57">
        <w:tc>
          <w:tcPr>
            <w:tcW w:w="977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4299F" w:rsidRPr="00990145" w:rsidRDefault="0064299F" w:rsidP="00990145">
            <w:pPr>
              <w:rPr>
                <w:rFonts w:eastAsia="Times New Roman"/>
                <w:color w:val="262E35"/>
                <w:lang w:eastAsia="ru-RU"/>
              </w:rPr>
            </w:pPr>
            <w:r w:rsidRPr="00990145">
              <w:rPr>
                <w:rFonts w:eastAsia="Times New Roman"/>
                <w:color w:val="262E35"/>
                <w:lang w:eastAsia="ru-RU"/>
              </w:rPr>
              <w:t>1. Наименование проекта: Гуманитарный проект</w:t>
            </w:r>
            <w:r w:rsidRPr="00990145">
              <w:rPr>
                <w:rFonts w:eastAsia="Times New Roman"/>
                <w:b/>
                <w:bCs/>
                <w:color w:val="262E35"/>
                <w:lang w:eastAsia="ru-RU"/>
              </w:rPr>
              <w:t> </w:t>
            </w:r>
            <w:r w:rsidR="0060686A" w:rsidRPr="00347C24">
              <w:rPr>
                <w:rFonts w:eastAsia="Times New Roman"/>
                <w:bCs/>
                <w:color w:val="262E35"/>
                <w:lang w:eastAsia="ru-RU"/>
              </w:rPr>
              <w:t>«Модернизация учреждения культуры «Центр досуга и творчества г. Бобруйска»</w:t>
            </w:r>
          </w:p>
        </w:tc>
      </w:tr>
      <w:tr w:rsidR="0064299F" w:rsidRPr="00990145" w:rsidTr="00DC4F57">
        <w:tc>
          <w:tcPr>
            <w:tcW w:w="977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4299F" w:rsidRPr="00990145" w:rsidRDefault="0064299F" w:rsidP="00A46813">
            <w:pPr>
              <w:rPr>
                <w:rFonts w:eastAsia="Times New Roman"/>
                <w:color w:val="262E35"/>
                <w:lang w:eastAsia="ru-RU"/>
              </w:rPr>
            </w:pPr>
            <w:r w:rsidRPr="00990145">
              <w:rPr>
                <w:rFonts w:eastAsia="Times New Roman"/>
                <w:color w:val="262E35"/>
                <w:lang w:eastAsia="ru-RU"/>
              </w:rPr>
              <w:t xml:space="preserve">2. Срок реализации проекта: </w:t>
            </w:r>
            <w:r w:rsidR="0077642F">
              <w:rPr>
                <w:rFonts w:eastAsia="Times New Roman"/>
                <w:color w:val="262E35"/>
                <w:lang w:eastAsia="ru-RU"/>
              </w:rPr>
              <w:t>4</w:t>
            </w:r>
            <w:r w:rsidR="00A46813">
              <w:rPr>
                <w:rFonts w:eastAsia="Times New Roman"/>
                <w:color w:val="262E35"/>
                <w:lang w:eastAsia="ru-RU"/>
              </w:rPr>
              <w:t xml:space="preserve"> года</w:t>
            </w:r>
          </w:p>
        </w:tc>
      </w:tr>
      <w:tr w:rsidR="0064299F" w:rsidRPr="00990145" w:rsidTr="00DC4F57">
        <w:tc>
          <w:tcPr>
            <w:tcW w:w="977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4299F" w:rsidRPr="00990145" w:rsidRDefault="0064299F" w:rsidP="00990145">
            <w:pPr>
              <w:rPr>
                <w:rFonts w:eastAsia="Times New Roman"/>
                <w:color w:val="262E35"/>
                <w:lang w:eastAsia="ru-RU"/>
              </w:rPr>
            </w:pPr>
            <w:r w:rsidRPr="00990145">
              <w:rPr>
                <w:rFonts w:eastAsia="Times New Roman"/>
                <w:color w:val="262E35"/>
                <w:lang w:eastAsia="ru-RU"/>
              </w:rPr>
              <w:t>3. Организация – заявитель, предлагающая проект: учреждение культуры «Центр досуга и творчества г. Бобруйска»</w:t>
            </w:r>
          </w:p>
        </w:tc>
      </w:tr>
      <w:tr w:rsidR="0064299F" w:rsidRPr="00990145" w:rsidTr="00DC4F57">
        <w:tc>
          <w:tcPr>
            <w:tcW w:w="977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4299F" w:rsidRPr="00990145" w:rsidRDefault="0064299F" w:rsidP="00990145">
            <w:pPr>
              <w:jc w:val="left"/>
              <w:rPr>
                <w:rFonts w:eastAsia="Times New Roman"/>
                <w:color w:val="262E35"/>
                <w:lang w:eastAsia="ru-RU"/>
              </w:rPr>
            </w:pPr>
            <w:r w:rsidRPr="00990145">
              <w:rPr>
                <w:rFonts w:eastAsia="Times New Roman"/>
                <w:color w:val="262E35"/>
                <w:lang w:eastAsia="ru-RU"/>
              </w:rPr>
              <w:t>4. Цели проекта:</w:t>
            </w:r>
          </w:p>
          <w:p w:rsidR="0064299F" w:rsidRPr="00990145" w:rsidRDefault="00990145" w:rsidP="00990145">
            <w:pPr>
              <w:jc w:val="left"/>
              <w:rPr>
                <w:rFonts w:eastAsia="Times New Roman"/>
                <w:color w:val="262E35"/>
                <w:lang w:eastAsia="ru-RU"/>
              </w:rPr>
            </w:pPr>
            <w:r>
              <w:rPr>
                <w:rFonts w:eastAsia="Times New Roman"/>
                <w:color w:val="262E35"/>
                <w:lang w:eastAsia="ru-RU"/>
              </w:rPr>
              <w:t xml:space="preserve"> </w:t>
            </w:r>
            <w:r w:rsidR="0064299F" w:rsidRPr="00990145">
              <w:rPr>
                <w:rFonts w:eastAsia="Times New Roman"/>
                <w:color w:val="262E35"/>
                <w:lang w:eastAsia="ru-RU"/>
              </w:rPr>
              <w:t xml:space="preserve"> создание условий для всестороннего творческого развития детей и ветеранов</w:t>
            </w:r>
          </w:p>
          <w:p w:rsidR="0064299F" w:rsidRPr="00990145" w:rsidRDefault="0064299F" w:rsidP="00990145">
            <w:pPr>
              <w:jc w:val="left"/>
              <w:rPr>
                <w:rFonts w:eastAsia="Times New Roman"/>
                <w:color w:val="262E35"/>
                <w:lang w:eastAsia="ru-RU"/>
              </w:rPr>
            </w:pPr>
            <w:r w:rsidRPr="00990145">
              <w:rPr>
                <w:rFonts w:eastAsia="Times New Roman"/>
                <w:color w:val="262E35"/>
                <w:lang w:eastAsia="ru-RU"/>
              </w:rPr>
              <w:t xml:space="preserve">  создание условий для формирования у жителей </w:t>
            </w:r>
            <w:proofErr w:type="spellStart"/>
            <w:r w:rsidRPr="00990145">
              <w:rPr>
                <w:rFonts w:eastAsia="Times New Roman"/>
                <w:color w:val="262E35"/>
                <w:lang w:eastAsia="ru-RU"/>
              </w:rPr>
              <w:t>г</w:t>
            </w:r>
            <w:proofErr w:type="gramStart"/>
            <w:r w:rsidRPr="00990145">
              <w:rPr>
                <w:rFonts w:eastAsia="Times New Roman"/>
                <w:color w:val="262E35"/>
                <w:lang w:eastAsia="ru-RU"/>
              </w:rPr>
              <w:t>.Б</w:t>
            </w:r>
            <w:proofErr w:type="gramEnd"/>
            <w:r w:rsidRPr="00990145">
              <w:rPr>
                <w:rFonts w:eastAsia="Times New Roman"/>
                <w:color w:val="262E35"/>
                <w:lang w:eastAsia="ru-RU"/>
              </w:rPr>
              <w:t>обруйска</w:t>
            </w:r>
            <w:proofErr w:type="spellEnd"/>
            <w:r w:rsidRPr="00990145">
              <w:rPr>
                <w:rFonts w:eastAsia="Times New Roman"/>
                <w:color w:val="262E35"/>
                <w:lang w:eastAsia="ru-RU"/>
              </w:rPr>
              <w:t xml:space="preserve"> культуры здорового образа жизни, осознанного отношения к своему здоровью, развития физической активности;</w:t>
            </w:r>
          </w:p>
          <w:p w:rsidR="0064299F" w:rsidRPr="00990145" w:rsidRDefault="0064299F" w:rsidP="00990145">
            <w:pPr>
              <w:jc w:val="left"/>
              <w:rPr>
                <w:rFonts w:eastAsia="Times New Roman"/>
                <w:color w:val="262E35"/>
                <w:lang w:eastAsia="ru-RU"/>
              </w:rPr>
            </w:pPr>
            <w:r w:rsidRPr="00990145">
              <w:rPr>
                <w:rFonts w:eastAsia="Times New Roman"/>
                <w:color w:val="262E35"/>
                <w:lang w:eastAsia="ru-RU"/>
              </w:rPr>
              <w:t xml:space="preserve"> реа</w:t>
            </w:r>
            <w:r w:rsidR="006F248A" w:rsidRPr="00990145">
              <w:rPr>
                <w:rFonts w:eastAsia="Times New Roman"/>
                <w:color w:val="262E35"/>
                <w:lang w:eastAsia="ru-RU"/>
              </w:rPr>
              <w:t>лизация государственной программы «Культура Беларуси на 20</w:t>
            </w:r>
            <w:r w:rsidR="00F43F35" w:rsidRPr="00990145">
              <w:rPr>
                <w:rFonts w:eastAsia="Times New Roman"/>
                <w:color w:val="262E35"/>
                <w:lang w:eastAsia="ru-RU"/>
              </w:rPr>
              <w:t>21</w:t>
            </w:r>
            <w:r w:rsidR="006F248A" w:rsidRPr="00990145">
              <w:rPr>
                <w:rFonts w:eastAsia="Times New Roman"/>
                <w:color w:val="262E35"/>
                <w:lang w:eastAsia="ru-RU"/>
              </w:rPr>
              <w:t>-202</w:t>
            </w:r>
            <w:r w:rsidR="00347C24" w:rsidRPr="00347C24">
              <w:rPr>
                <w:rFonts w:eastAsia="Times New Roman"/>
                <w:color w:val="262E35"/>
                <w:lang w:eastAsia="ru-RU"/>
              </w:rPr>
              <w:t>5</w:t>
            </w:r>
            <w:r w:rsidR="006F248A" w:rsidRPr="00990145">
              <w:rPr>
                <w:rFonts w:eastAsia="Times New Roman"/>
                <w:color w:val="262E35"/>
                <w:lang w:eastAsia="ru-RU"/>
              </w:rPr>
              <w:t xml:space="preserve"> годы»</w:t>
            </w:r>
            <w:r w:rsidRPr="00990145">
              <w:rPr>
                <w:rFonts w:eastAsia="Times New Roman"/>
                <w:color w:val="262E35"/>
                <w:lang w:eastAsia="ru-RU"/>
              </w:rPr>
              <w:t>;</w:t>
            </w:r>
          </w:p>
          <w:p w:rsidR="0064299F" w:rsidRPr="00990145" w:rsidRDefault="0064299F" w:rsidP="00990145">
            <w:pPr>
              <w:jc w:val="left"/>
              <w:rPr>
                <w:rFonts w:eastAsia="Times New Roman"/>
                <w:color w:val="262E35"/>
                <w:lang w:eastAsia="ru-RU"/>
              </w:rPr>
            </w:pPr>
            <w:r w:rsidRPr="00990145">
              <w:rPr>
                <w:rFonts w:eastAsia="Times New Roman"/>
                <w:color w:val="262E35"/>
                <w:lang w:eastAsia="ru-RU"/>
              </w:rPr>
              <w:t xml:space="preserve"> создание условий для организации и проведения в учреждении культуры «Центр досуга и творчества г. Бобруйска» республиканских и международных фестивалей и конкурсов;</w:t>
            </w:r>
          </w:p>
        </w:tc>
      </w:tr>
      <w:tr w:rsidR="0064299F" w:rsidRPr="00990145" w:rsidTr="00DC4F57">
        <w:tc>
          <w:tcPr>
            <w:tcW w:w="977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4299F" w:rsidRPr="00990145" w:rsidRDefault="0064299F" w:rsidP="00990145">
            <w:pPr>
              <w:jc w:val="left"/>
              <w:rPr>
                <w:rFonts w:eastAsia="Times New Roman"/>
                <w:color w:val="262E35"/>
                <w:lang w:eastAsia="ru-RU"/>
              </w:rPr>
            </w:pPr>
            <w:r w:rsidRPr="00990145">
              <w:rPr>
                <w:rFonts w:eastAsia="Times New Roman"/>
                <w:color w:val="262E35"/>
                <w:lang w:eastAsia="ru-RU"/>
              </w:rPr>
              <w:t>5. Задачи проекта:</w:t>
            </w:r>
          </w:p>
          <w:p w:rsidR="0064299F" w:rsidRPr="00990145" w:rsidRDefault="0064299F" w:rsidP="00990145">
            <w:pPr>
              <w:jc w:val="left"/>
              <w:rPr>
                <w:rFonts w:eastAsia="Times New Roman"/>
                <w:color w:val="262E35"/>
                <w:lang w:eastAsia="ru-RU"/>
              </w:rPr>
            </w:pPr>
            <w:r w:rsidRPr="00990145">
              <w:rPr>
                <w:rFonts w:eastAsia="Times New Roman"/>
                <w:color w:val="262E35"/>
                <w:lang w:eastAsia="ru-RU"/>
              </w:rPr>
              <w:t xml:space="preserve"> замена оконных и дверных проемов;</w:t>
            </w:r>
          </w:p>
          <w:p w:rsidR="0064299F" w:rsidRPr="00990145" w:rsidRDefault="0064299F" w:rsidP="00990145">
            <w:pPr>
              <w:jc w:val="left"/>
              <w:rPr>
                <w:rFonts w:eastAsia="Times New Roman"/>
                <w:color w:val="262E35"/>
                <w:lang w:eastAsia="ru-RU"/>
              </w:rPr>
            </w:pPr>
            <w:r w:rsidRPr="00990145">
              <w:rPr>
                <w:rFonts w:eastAsia="Times New Roman"/>
                <w:color w:val="262E35"/>
                <w:lang w:eastAsia="ru-RU"/>
              </w:rPr>
              <w:t xml:space="preserve"> ремонт и оборудование учебных кабинетов, дискотечного зала, актового зала;</w:t>
            </w:r>
          </w:p>
          <w:p w:rsidR="0064299F" w:rsidRPr="00990145" w:rsidRDefault="0064299F" w:rsidP="00990145">
            <w:pPr>
              <w:jc w:val="left"/>
              <w:rPr>
                <w:rFonts w:eastAsia="Times New Roman"/>
                <w:color w:val="262E35"/>
                <w:lang w:eastAsia="ru-RU"/>
              </w:rPr>
            </w:pPr>
            <w:r w:rsidRPr="00990145">
              <w:rPr>
                <w:rFonts w:eastAsia="Times New Roman"/>
                <w:color w:val="262E35"/>
                <w:lang w:eastAsia="ru-RU"/>
              </w:rPr>
              <w:t xml:space="preserve"> работы по ремонту фасада зданий;</w:t>
            </w:r>
          </w:p>
          <w:p w:rsidR="0064299F" w:rsidRPr="00990145" w:rsidRDefault="0064299F" w:rsidP="00990145">
            <w:pPr>
              <w:jc w:val="left"/>
              <w:rPr>
                <w:rFonts w:eastAsia="Times New Roman"/>
                <w:color w:val="262E35"/>
                <w:lang w:eastAsia="ru-RU"/>
              </w:rPr>
            </w:pPr>
            <w:r w:rsidRPr="00990145">
              <w:rPr>
                <w:rFonts w:eastAsia="Times New Roman"/>
                <w:color w:val="262E35"/>
                <w:lang w:eastAsia="ru-RU"/>
              </w:rPr>
              <w:t xml:space="preserve"> оборудование музыкальной студии для занятий детей;</w:t>
            </w:r>
          </w:p>
          <w:p w:rsidR="0064299F" w:rsidRPr="00990145" w:rsidRDefault="0064299F" w:rsidP="00990145">
            <w:pPr>
              <w:jc w:val="left"/>
              <w:rPr>
                <w:rFonts w:eastAsia="Times New Roman"/>
                <w:color w:val="262E35"/>
                <w:lang w:eastAsia="ru-RU"/>
              </w:rPr>
            </w:pPr>
            <w:r w:rsidRPr="00990145">
              <w:rPr>
                <w:rFonts w:eastAsia="Times New Roman"/>
                <w:color w:val="262E35"/>
                <w:lang w:eastAsia="ru-RU"/>
              </w:rPr>
              <w:t xml:space="preserve"> модернизация спортивного зала, для занятий каратэ разных групп населения;</w:t>
            </w:r>
          </w:p>
          <w:p w:rsidR="0064299F" w:rsidRDefault="0064299F" w:rsidP="00990145">
            <w:pPr>
              <w:jc w:val="left"/>
              <w:rPr>
                <w:rFonts w:eastAsia="Times New Roman"/>
                <w:color w:val="262E35"/>
                <w:lang w:eastAsia="ru-RU"/>
              </w:rPr>
            </w:pPr>
            <w:r w:rsidRPr="00990145">
              <w:rPr>
                <w:rFonts w:eastAsia="Times New Roman"/>
                <w:color w:val="262E35"/>
                <w:lang w:eastAsia="ru-RU"/>
              </w:rPr>
              <w:t xml:space="preserve"> приобретения аккордеона Аккордеон </w:t>
            </w:r>
            <w:proofErr w:type="spellStart"/>
            <w:r w:rsidRPr="00990145">
              <w:rPr>
                <w:rFonts w:eastAsia="Times New Roman"/>
                <w:color w:val="262E35"/>
                <w:lang w:eastAsia="ru-RU"/>
              </w:rPr>
              <w:t>Weltmeister</w:t>
            </w:r>
            <w:proofErr w:type="spellEnd"/>
            <w:r w:rsidRPr="00990145">
              <w:rPr>
                <w:rFonts w:eastAsia="Times New Roman"/>
                <w:color w:val="262E35"/>
                <w:lang w:eastAsia="ru-RU"/>
              </w:rPr>
              <w:t xml:space="preserve"> </w:t>
            </w:r>
            <w:proofErr w:type="spellStart"/>
            <w:r w:rsidRPr="00990145">
              <w:rPr>
                <w:rFonts w:eastAsia="Times New Roman"/>
                <w:color w:val="262E35"/>
                <w:lang w:eastAsia="ru-RU"/>
              </w:rPr>
              <w:t>Cassotto</w:t>
            </w:r>
            <w:proofErr w:type="spellEnd"/>
            <w:r w:rsidRPr="00990145">
              <w:rPr>
                <w:rFonts w:eastAsia="Times New Roman"/>
                <w:color w:val="262E35"/>
                <w:lang w:eastAsia="ru-RU"/>
              </w:rPr>
              <w:t xml:space="preserve"> 41/120/IV/11/5 для занятий ветеранских коллективов.</w:t>
            </w:r>
          </w:p>
          <w:p w:rsidR="0077642F" w:rsidRPr="00990145" w:rsidRDefault="0077642F" w:rsidP="00990145">
            <w:pPr>
              <w:jc w:val="left"/>
              <w:rPr>
                <w:rFonts w:eastAsia="Times New Roman"/>
                <w:color w:val="262E35"/>
                <w:lang w:eastAsia="ru-RU"/>
              </w:rPr>
            </w:pPr>
          </w:p>
        </w:tc>
      </w:tr>
      <w:tr w:rsidR="0064299F" w:rsidRPr="00990145" w:rsidTr="00DC4F57">
        <w:tc>
          <w:tcPr>
            <w:tcW w:w="977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4299F" w:rsidRPr="00990145" w:rsidRDefault="0064299F" w:rsidP="00990145">
            <w:pPr>
              <w:jc w:val="left"/>
              <w:rPr>
                <w:rFonts w:eastAsia="Times New Roman"/>
                <w:color w:val="262E35"/>
                <w:lang w:eastAsia="ru-RU"/>
              </w:rPr>
            </w:pPr>
            <w:r w:rsidRPr="00990145">
              <w:rPr>
                <w:rFonts w:eastAsia="Times New Roman"/>
                <w:color w:val="262E35"/>
                <w:lang w:eastAsia="ru-RU"/>
              </w:rPr>
              <w:lastRenderedPageBreak/>
              <w:t>6. Целевая группа:</w:t>
            </w:r>
          </w:p>
          <w:p w:rsidR="0064299F" w:rsidRPr="00990145" w:rsidRDefault="0064299F" w:rsidP="00990145">
            <w:pPr>
              <w:jc w:val="left"/>
              <w:rPr>
                <w:rFonts w:eastAsia="Times New Roman"/>
                <w:color w:val="262E35"/>
                <w:lang w:eastAsia="ru-RU"/>
              </w:rPr>
            </w:pPr>
            <w:r w:rsidRPr="00990145">
              <w:rPr>
                <w:rFonts w:eastAsia="Times New Roman"/>
                <w:color w:val="262E35"/>
                <w:lang w:eastAsia="ru-RU"/>
              </w:rPr>
              <w:t xml:space="preserve"> дети в возрасте 6-18 лет;</w:t>
            </w:r>
          </w:p>
          <w:p w:rsidR="0064299F" w:rsidRPr="00990145" w:rsidRDefault="0064299F" w:rsidP="00990145">
            <w:pPr>
              <w:jc w:val="left"/>
              <w:rPr>
                <w:rFonts w:eastAsia="Times New Roman"/>
                <w:color w:val="262E35"/>
                <w:lang w:eastAsia="ru-RU"/>
              </w:rPr>
            </w:pPr>
            <w:r w:rsidRPr="00990145">
              <w:rPr>
                <w:rFonts w:eastAsia="Times New Roman"/>
                <w:color w:val="262E35"/>
                <w:lang w:eastAsia="ru-RU"/>
              </w:rPr>
              <w:t xml:space="preserve"> ветераны 60 – 85 лет.</w:t>
            </w:r>
          </w:p>
        </w:tc>
      </w:tr>
      <w:tr w:rsidR="0064299F" w:rsidRPr="00990145" w:rsidTr="00DC4F57">
        <w:tc>
          <w:tcPr>
            <w:tcW w:w="977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4299F" w:rsidRPr="00990145" w:rsidRDefault="0064299F" w:rsidP="00990145">
            <w:pPr>
              <w:jc w:val="left"/>
              <w:rPr>
                <w:rFonts w:eastAsia="Times New Roman"/>
                <w:color w:val="262E35"/>
                <w:lang w:eastAsia="ru-RU"/>
              </w:rPr>
            </w:pPr>
            <w:r w:rsidRPr="00990145">
              <w:rPr>
                <w:rFonts w:eastAsia="Times New Roman"/>
                <w:color w:val="262E35"/>
                <w:lang w:eastAsia="ru-RU"/>
              </w:rPr>
              <w:t>7. Краткое описание мероприятий в рамках проекта:  </w:t>
            </w:r>
            <w:r w:rsidRPr="00990145">
              <w:rPr>
                <w:rFonts w:eastAsia="Times New Roman"/>
                <w:color w:val="262E35"/>
                <w:lang w:eastAsia="ru-RU"/>
              </w:rPr>
              <w:br/>
              <w:t>капитальный ремонт здания и помещений, оборудование учебных кабинетов</w:t>
            </w:r>
          </w:p>
        </w:tc>
      </w:tr>
      <w:tr w:rsidR="0064299F" w:rsidRPr="00990145" w:rsidTr="00DC4F57">
        <w:tc>
          <w:tcPr>
            <w:tcW w:w="977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4299F" w:rsidRPr="00347C24" w:rsidRDefault="0064299F" w:rsidP="00347C24">
            <w:pPr>
              <w:jc w:val="left"/>
              <w:rPr>
                <w:rFonts w:eastAsia="Times New Roman"/>
                <w:color w:val="262E35"/>
                <w:lang w:val="en-US" w:eastAsia="ru-RU"/>
              </w:rPr>
            </w:pPr>
            <w:r w:rsidRPr="00990145">
              <w:rPr>
                <w:rFonts w:eastAsia="Times New Roman"/>
                <w:color w:val="262E35"/>
                <w:lang w:eastAsia="ru-RU"/>
              </w:rPr>
              <w:t>8. Общий объём фин</w:t>
            </w:r>
            <w:r w:rsidR="00347C24">
              <w:rPr>
                <w:rFonts w:eastAsia="Times New Roman"/>
                <w:color w:val="262E35"/>
                <w:lang w:eastAsia="ru-RU"/>
              </w:rPr>
              <w:t>ансирования</w:t>
            </w:r>
            <w:r w:rsidR="00B94A11" w:rsidRPr="00990145">
              <w:rPr>
                <w:rFonts w:eastAsia="Times New Roman"/>
                <w:color w:val="262E35"/>
                <w:lang w:eastAsia="ru-RU"/>
              </w:rPr>
              <w:t>: 25</w:t>
            </w:r>
            <w:r w:rsidRPr="00990145">
              <w:rPr>
                <w:rFonts w:eastAsia="Times New Roman"/>
                <w:color w:val="262E35"/>
                <w:lang w:eastAsia="ru-RU"/>
              </w:rPr>
              <w:t>0</w:t>
            </w:r>
            <w:r w:rsidR="00347C24">
              <w:rPr>
                <w:rFonts w:eastAsia="Times New Roman"/>
                <w:color w:val="262E35"/>
                <w:lang w:eastAsia="ru-RU"/>
              </w:rPr>
              <w:t> </w:t>
            </w:r>
            <w:r w:rsidRPr="00990145">
              <w:rPr>
                <w:rFonts w:eastAsia="Times New Roman"/>
                <w:color w:val="262E35"/>
                <w:lang w:eastAsia="ru-RU"/>
              </w:rPr>
              <w:t>000</w:t>
            </w:r>
            <w:r w:rsidR="00347C24">
              <w:rPr>
                <w:rFonts w:eastAsia="Times New Roman"/>
                <w:color w:val="262E35"/>
                <w:lang w:val="en-US" w:eastAsia="ru-RU"/>
              </w:rPr>
              <w:t xml:space="preserve"> </w:t>
            </w:r>
            <w:r w:rsidR="00347C24" w:rsidRPr="00990145">
              <w:rPr>
                <w:rFonts w:eastAsia="Times New Roman"/>
                <w:color w:val="262E35"/>
                <w:lang w:val="en-US" w:eastAsia="ru-RU"/>
              </w:rPr>
              <w:t xml:space="preserve"> USD</w:t>
            </w:r>
          </w:p>
        </w:tc>
      </w:tr>
      <w:tr w:rsidR="0064299F" w:rsidRPr="00990145" w:rsidTr="00DC4F57">
        <w:tc>
          <w:tcPr>
            <w:tcW w:w="5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4299F" w:rsidRPr="00990145" w:rsidRDefault="0064299F" w:rsidP="00990145">
            <w:pPr>
              <w:rPr>
                <w:rFonts w:eastAsia="Times New Roman"/>
                <w:color w:val="262E35"/>
                <w:lang w:eastAsia="ru-RU"/>
              </w:rPr>
            </w:pPr>
            <w:r w:rsidRPr="00990145">
              <w:rPr>
                <w:rFonts w:eastAsia="Times New Roman"/>
                <w:color w:val="262E35"/>
                <w:lang w:eastAsia="ru-RU"/>
              </w:rPr>
              <w:t>Источник финансирования</w:t>
            </w:r>
          </w:p>
        </w:tc>
        <w:tc>
          <w:tcPr>
            <w:tcW w:w="43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4299F" w:rsidRPr="00990145" w:rsidRDefault="00990145" w:rsidP="00990145">
            <w:pPr>
              <w:rPr>
                <w:rFonts w:eastAsia="Times New Roman"/>
                <w:color w:val="262E35"/>
                <w:lang w:val="en-US" w:eastAsia="ru-RU"/>
              </w:rPr>
            </w:pPr>
            <w:r w:rsidRPr="00990145">
              <w:rPr>
                <w:rFonts w:eastAsia="Times New Roman"/>
                <w:color w:val="262E35"/>
                <w:lang w:eastAsia="ru-RU"/>
              </w:rPr>
              <w:t>Средства донора</w:t>
            </w:r>
          </w:p>
        </w:tc>
      </w:tr>
      <w:tr w:rsidR="0064299F" w:rsidRPr="00990145" w:rsidTr="00DC4F57">
        <w:tc>
          <w:tcPr>
            <w:tcW w:w="5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90145" w:rsidRPr="00990145" w:rsidRDefault="00990145" w:rsidP="00347C24">
            <w:pPr>
              <w:rPr>
                <w:rFonts w:eastAsia="Times New Roman"/>
                <w:color w:val="262E35"/>
                <w:lang w:eastAsia="ru-RU"/>
              </w:rPr>
            </w:pPr>
            <w:r w:rsidRPr="00990145">
              <w:rPr>
                <w:rFonts w:eastAsia="Times New Roman"/>
                <w:color w:val="262E35"/>
                <w:lang w:eastAsia="ru-RU"/>
              </w:rPr>
              <w:t xml:space="preserve">Объём финансирования </w:t>
            </w:r>
          </w:p>
        </w:tc>
        <w:tc>
          <w:tcPr>
            <w:tcW w:w="43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4299F" w:rsidRPr="00990145" w:rsidRDefault="00F43F35" w:rsidP="00990145">
            <w:pPr>
              <w:rPr>
                <w:rFonts w:eastAsia="Times New Roman"/>
                <w:color w:val="262E35"/>
                <w:lang w:val="en-US" w:eastAsia="ru-RU"/>
              </w:rPr>
            </w:pPr>
            <w:r w:rsidRPr="00990145">
              <w:rPr>
                <w:rFonts w:eastAsia="Times New Roman"/>
                <w:color w:val="262E35"/>
                <w:lang w:eastAsia="ru-RU"/>
              </w:rPr>
              <w:t>25</w:t>
            </w:r>
            <w:r w:rsidR="0064299F" w:rsidRPr="00990145">
              <w:rPr>
                <w:rFonts w:eastAsia="Times New Roman"/>
                <w:color w:val="262E35"/>
                <w:lang w:eastAsia="ru-RU"/>
              </w:rPr>
              <w:t>0</w:t>
            </w:r>
            <w:r w:rsidR="00990145" w:rsidRPr="00990145">
              <w:rPr>
                <w:rFonts w:eastAsia="Times New Roman"/>
                <w:color w:val="262E35"/>
                <w:lang w:eastAsia="ru-RU"/>
              </w:rPr>
              <w:t> </w:t>
            </w:r>
            <w:r w:rsidR="0064299F" w:rsidRPr="00990145">
              <w:rPr>
                <w:rFonts w:eastAsia="Times New Roman"/>
                <w:color w:val="262E35"/>
                <w:lang w:eastAsia="ru-RU"/>
              </w:rPr>
              <w:t>000</w:t>
            </w:r>
            <w:r w:rsidR="00990145" w:rsidRPr="00990145">
              <w:rPr>
                <w:rFonts w:eastAsia="Times New Roman"/>
                <w:color w:val="262E35"/>
                <w:lang w:eastAsia="ru-RU"/>
              </w:rPr>
              <w:t xml:space="preserve"> </w:t>
            </w:r>
            <w:r w:rsidR="00990145" w:rsidRPr="00990145">
              <w:rPr>
                <w:rFonts w:eastAsia="Times New Roman"/>
                <w:color w:val="262E35"/>
                <w:lang w:val="en-US" w:eastAsia="ru-RU"/>
              </w:rPr>
              <w:t>USD</w:t>
            </w:r>
          </w:p>
        </w:tc>
      </w:tr>
      <w:tr w:rsidR="0064299F" w:rsidRPr="00990145" w:rsidTr="00DC4F57">
        <w:tc>
          <w:tcPr>
            <w:tcW w:w="5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4299F" w:rsidRPr="00990145" w:rsidRDefault="0064299F" w:rsidP="00990145">
            <w:pPr>
              <w:rPr>
                <w:rFonts w:eastAsia="Times New Roman"/>
                <w:color w:val="262E35"/>
                <w:lang w:eastAsia="ru-RU"/>
              </w:rPr>
            </w:pPr>
            <w:proofErr w:type="spellStart"/>
            <w:r w:rsidRPr="00990145">
              <w:rPr>
                <w:rFonts w:eastAsia="Times New Roman"/>
                <w:color w:val="262E35"/>
                <w:lang w:eastAsia="ru-RU"/>
              </w:rPr>
              <w:t>Софинансирование</w:t>
            </w:r>
            <w:proofErr w:type="spellEnd"/>
          </w:p>
        </w:tc>
        <w:tc>
          <w:tcPr>
            <w:tcW w:w="43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4299F" w:rsidRPr="00990145" w:rsidRDefault="0064299F" w:rsidP="00990145">
            <w:pPr>
              <w:rPr>
                <w:rFonts w:eastAsia="Times New Roman"/>
                <w:color w:val="262E35"/>
                <w:lang w:eastAsia="ru-RU"/>
              </w:rPr>
            </w:pPr>
            <w:r w:rsidRPr="00990145">
              <w:rPr>
                <w:rFonts w:eastAsia="Times New Roman"/>
                <w:color w:val="262E35"/>
                <w:lang w:eastAsia="ru-RU"/>
              </w:rPr>
              <w:t>нет</w:t>
            </w:r>
          </w:p>
        </w:tc>
      </w:tr>
      <w:tr w:rsidR="0064299F" w:rsidRPr="00990145" w:rsidTr="00DC4F57">
        <w:tc>
          <w:tcPr>
            <w:tcW w:w="977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4299F" w:rsidRPr="00990145" w:rsidRDefault="0064299F" w:rsidP="00990145">
            <w:pPr>
              <w:jc w:val="left"/>
              <w:rPr>
                <w:rFonts w:eastAsia="Times New Roman"/>
                <w:color w:val="262E35"/>
                <w:lang w:eastAsia="ru-RU"/>
              </w:rPr>
            </w:pPr>
            <w:r w:rsidRPr="00990145">
              <w:rPr>
                <w:rFonts w:eastAsia="Times New Roman"/>
                <w:color w:val="262E35"/>
                <w:lang w:eastAsia="ru-RU"/>
              </w:rPr>
              <w:t xml:space="preserve">9. Место реализации проекта (область/район, город): Республика Беларусь, Могилевская область, г. Бобруйск и Бобруйский район, ул. Куйбышева, 59. Учреждение культуры «Центр досуга и творчества г. Бобруйска». </w:t>
            </w:r>
          </w:p>
        </w:tc>
      </w:tr>
      <w:tr w:rsidR="0064299F" w:rsidRPr="00990145" w:rsidTr="00DC4F57">
        <w:tc>
          <w:tcPr>
            <w:tcW w:w="977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4299F" w:rsidRPr="00990145" w:rsidRDefault="0064299F" w:rsidP="00990145">
            <w:pPr>
              <w:jc w:val="left"/>
              <w:rPr>
                <w:rFonts w:eastAsia="Times New Roman"/>
                <w:color w:val="262E35"/>
                <w:lang w:eastAsia="ru-RU"/>
              </w:rPr>
            </w:pPr>
            <w:r w:rsidRPr="00990145">
              <w:rPr>
                <w:rFonts w:eastAsia="Times New Roman"/>
                <w:color w:val="262E35"/>
                <w:lang w:eastAsia="ru-RU"/>
              </w:rPr>
              <w:t>10. Контактное лицо:</w:t>
            </w:r>
            <w:r w:rsidRPr="00990145">
              <w:rPr>
                <w:rFonts w:eastAsia="Times New Roman"/>
                <w:color w:val="262E35"/>
                <w:lang w:eastAsia="ru-RU"/>
              </w:rPr>
              <w:br/>
            </w:r>
            <w:r w:rsidR="0077642F">
              <w:rPr>
                <w:sz w:val="30"/>
                <w:szCs w:val="30"/>
              </w:rPr>
              <w:t xml:space="preserve"> </w:t>
            </w:r>
            <w:proofErr w:type="spellStart"/>
            <w:r w:rsidR="0077642F">
              <w:rPr>
                <w:sz w:val="30"/>
                <w:szCs w:val="30"/>
              </w:rPr>
              <w:t>Засемкова</w:t>
            </w:r>
            <w:proofErr w:type="spellEnd"/>
            <w:r w:rsidR="0077642F">
              <w:rPr>
                <w:sz w:val="30"/>
                <w:szCs w:val="30"/>
              </w:rPr>
              <w:t xml:space="preserve"> Наталья Владимировна, директор учреждения культуры «Центр досуга и творчества </w:t>
            </w:r>
            <w:proofErr w:type="spellStart"/>
            <w:r w:rsidR="0077642F">
              <w:rPr>
                <w:sz w:val="30"/>
                <w:szCs w:val="30"/>
              </w:rPr>
              <w:t>г</w:t>
            </w:r>
            <w:proofErr w:type="gramStart"/>
            <w:r w:rsidR="0077642F">
              <w:rPr>
                <w:sz w:val="30"/>
                <w:szCs w:val="30"/>
              </w:rPr>
              <w:t>.Б</w:t>
            </w:r>
            <w:proofErr w:type="gramEnd"/>
            <w:r w:rsidR="0077642F">
              <w:rPr>
                <w:sz w:val="30"/>
                <w:szCs w:val="30"/>
              </w:rPr>
              <w:t>обруйска</w:t>
            </w:r>
            <w:proofErr w:type="spellEnd"/>
            <w:r w:rsidR="0077642F">
              <w:rPr>
                <w:sz w:val="30"/>
                <w:szCs w:val="30"/>
              </w:rPr>
              <w:t xml:space="preserve">»,  тел. 8(0225) </w:t>
            </w:r>
            <w:r w:rsidR="0077642F">
              <w:rPr>
                <w:rStyle w:val="a6"/>
                <w:sz w:val="30"/>
                <w:szCs w:val="30"/>
              </w:rPr>
              <w:t>43-38-42</w:t>
            </w:r>
            <w:r w:rsidR="0077642F">
              <w:rPr>
                <w:b/>
                <w:sz w:val="30"/>
                <w:szCs w:val="30"/>
              </w:rPr>
              <w:t>,</w:t>
            </w:r>
            <w:r w:rsidR="0077642F">
              <w:rPr>
                <w:sz w:val="30"/>
                <w:szCs w:val="30"/>
              </w:rPr>
              <w:t xml:space="preserve"> </w:t>
            </w:r>
            <w:hyperlink r:id="rId6" w:history="1">
              <w:r w:rsidR="0077642F">
                <w:rPr>
                  <w:rStyle w:val="a5"/>
                  <w:sz w:val="30"/>
                  <w:szCs w:val="30"/>
                  <w:lang w:val="en-US"/>
                </w:rPr>
                <w:t>centr</w:t>
              </w:r>
              <w:r w:rsidR="0077642F">
                <w:rPr>
                  <w:rStyle w:val="a5"/>
                  <w:sz w:val="30"/>
                  <w:szCs w:val="30"/>
                </w:rPr>
                <w:t>@</w:t>
              </w:r>
              <w:r w:rsidR="0077642F">
                <w:rPr>
                  <w:rStyle w:val="a5"/>
                  <w:sz w:val="30"/>
                  <w:szCs w:val="30"/>
                  <w:lang w:val="en-US"/>
                </w:rPr>
                <w:t>ukcdit</w:t>
              </w:r>
              <w:r w:rsidR="0077642F">
                <w:rPr>
                  <w:rStyle w:val="a5"/>
                  <w:sz w:val="30"/>
                  <w:szCs w:val="30"/>
                </w:rPr>
                <w:t>.</w:t>
              </w:r>
              <w:r w:rsidR="0077642F">
                <w:rPr>
                  <w:rStyle w:val="a5"/>
                  <w:sz w:val="30"/>
                  <w:szCs w:val="30"/>
                  <w:lang w:val="en-US"/>
                </w:rPr>
                <w:t>by</w:t>
              </w:r>
            </w:hyperlink>
          </w:p>
        </w:tc>
      </w:tr>
    </w:tbl>
    <w:p w:rsidR="0064299F" w:rsidRPr="00990145" w:rsidRDefault="0064299F" w:rsidP="00990145">
      <w:pPr>
        <w:jc w:val="left"/>
        <w:rPr>
          <w:rFonts w:eastAsia="Times New Roman"/>
          <w:color w:val="262E35"/>
          <w:shd w:val="clear" w:color="auto" w:fill="FFFFFF"/>
          <w:lang w:val="en-US" w:eastAsia="ru-RU"/>
        </w:rPr>
      </w:pPr>
      <w:r w:rsidRPr="00990145">
        <w:rPr>
          <w:rFonts w:eastAsia="Times New Roman"/>
          <w:color w:val="262E35"/>
          <w:shd w:val="clear" w:color="auto" w:fill="FFFFFF"/>
          <w:lang w:val="en-US" w:eastAsia="ru-RU"/>
        </w:rPr>
        <w:softHyphen/>
      </w:r>
    </w:p>
    <w:p w:rsidR="00F101AE" w:rsidRPr="00990145" w:rsidRDefault="00F101AE" w:rsidP="00990145">
      <w:pPr>
        <w:jc w:val="left"/>
        <w:rPr>
          <w:rFonts w:eastAsia="Times New Roman"/>
          <w:color w:val="262E35"/>
          <w:shd w:val="clear" w:color="auto" w:fill="FFFFFF"/>
          <w:lang w:val="en-US" w:eastAsia="ru-RU"/>
        </w:rPr>
      </w:pPr>
    </w:p>
    <w:p w:rsidR="00F101AE" w:rsidRPr="00990145" w:rsidRDefault="00F101AE" w:rsidP="00990145">
      <w:pPr>
        <w:jc w:val="left"/>
        <w:rPr>
          <w:rFonts w:eastAsia="Times New Roman"/>
          <w:color w:val="262E35"/>
          <w:shd w:val="clear" w:color="auto" w:fill="FFFFFF"/>
          <w:lang w:val="en-US" w:eastAsia="ru-RU"/>
        </w:rPr>
      </w:pPr>
    </w:p>
    <w:p w:rsidR="00F101AE" w:rsidRPr="00990145" w:rsidRDefault="00F101AE" w:rsidP="00990145">
      <w:pPr>
        <w:jc w:val="left"/>
        <w:rPr>
          <w:rFonts w:eastAsia="Times New Roman"/>
          <w:color w:val="262E35"/>
          <w:shd w:val="clear" w:color="auto" w:fill="FFFFFF"/>
          <w:lang w:val="en-US" w:eastAsia="ru-RU"/>
        </w:rPr>
      </w:pPr>
    </w:p>
    <w:p w:rsidR="00F101AE" w:rsidRPr="00990145" w:rsidRDefault="00F101AE" w:rsidP="00990145">
      <w:pPr>
        <w:jc w:val="left"/>
        <w:rPr>
          <w:rFonts w:eastAsia="Times New Roman"/>
          <w:color w:val="262E35"/>
          <w:shd w:val="clear" w:color="auto" w:fill="FFFFFF"/>
          <w:lang w:val="en-US" w:eastAsia="ru-RU"/>
        </w:rPr>
      </w:pPr>
    </w:p>
    <w:p w:rsidR="00F101AE" w:rsidRPr="00990145" w:rsidRDefault="00F101AE" w:rsidP="00990145">
      <w:pPr>
        <w:jc w:val="left"/>
        <w:rPr>
          <w:rFonts w:eastAsia="Times New Roman"/>
          <w:color w:val="262E35"/>
          <w:shd w:val="clear" w:color="auto" w:fill="FFFFFF"/>
          <w:lang w:val="en-US" w:eastAsia="ru-RU"/>
        </w:rPr>
      </w:pPr>
    </w:p>
    <w:p w:rsidR="00F101AE" w:rsidRPr="00990145" w:rsidRDefault="00F101AE" w:rsidP="0064299F">
      <w:pPr>
        <w:jc w:val="left"/>
        <w:rPr>
          <w:rFonts w:eastAsia="Times New Roman"/>
          <w:color w:val="262E35"/>
          <w:sz w:val="24"/>
          <w:szCs w:val="24"/>
          <w:shd w:val="clear" w:color="auto" w:fill="FFFFFF"/>
          <w:lang w:val="en-US" w:eastAsia="ru-RU"/>
        </w:rPr>
      </w:pPr>
    </w:p>
    <w:p w:rsidR="00F101AE" w:rsidRPr="00990145" w:rsidRDefault="00F101AE" w:rsidP="0064299F">
      <w:pPr>
        <w:jc w:val="left"/>
        <w:rPr>
          <w:rFonts w:eastAsia="Times New Roman"/>
          <w:color w:val="262E35"/>
          <w:sz w:val="24"/>
          <w:szCs w:val="24"/>
          <w:shd w:val="clear" w:color="auto" w:fill="FFFFFF"/>
          <w:lang w:val="en-US" w:eastAsia="ru-RU"/>
        </w:rPr>
      </w:pPr>
    </w:p>
    <w:p w:rsidR="00F101AE" w:rsidRPr="00990145" w:rsidRDefault="00F101AE" w:rsidP="0064299F">
      <w:pPr>
        <w:jc w:val="left"/>
        <w:rPr>
          <w:rFonts w:eastAsia="Times New Roman"/>
          <w:color w:val="262E35"/>
          <w:sz w:val="24"/>
          <w:szCs w:val="24"/>
          <w:shd w:val="clear" w:color="auto" w:fill="FFFFFF"/>
          <w:lang w:val="en-US" w:eastAsia="ru-RU"/>
        </w:rPr>
      </w:pPr>
    </w:p>
    <w:p w:rsidR="00F101AE" w:rsidRPr="00990145" w:rsidRDefault="00F101AE" w:rsidP="0064299F">
      <w:pPr>
        <w:jc w:val="left"/>
        <w:rPr>
          <w:rFonts w:eastAsia="Times New Roman"/>
          <w:color w:val="262E35"/>
          <w:sz w:val="24"/>
          <w:szCs w:val="24"/>
          <w:shd w:val="clear" w:color="auto" w:fill="FFFFFF"/>
          <w:lang w:val="en-US" w:eastAsia="ru-RU"/>
        </w:rPr>
      </w:pPr>
    </w:p>
    <w:p w:rsidR="00F101AE" w:rsidRPr="00990145" w:rsidRDefault="00F101AE" w:rsidP="0064299F">
      <w:pPr>
        <w:jc w:val="left"/>
        <w:rPr>
          <w:rFonts w:eastAsia="Times New Roman"/>
          <w:color w:val="262E35"/>
          <w:sz w:val="24"/>
          <w:szCs w:val="24"/>
          <w:shd w:val="clear" w:color="auto" w:fill="FFFFFF"/>
          <w:lang w:val="en-US" w:eastAsia="ru-RU"/>
        </w:rPr>
      </w:pPr>
    </w:p>
    <w:p w:rsidR="00F101AE" w:rsidRPr="00990145" w:rsidRDefault="00F101AE" w:rsidP="0064299F">
      <w:pPr>
        <w:jc w:val="left"/>
        <w:rPr>
          <w:rFonts w:eastAsia="Times New Roman"/>
          <w:color w:val="262E35"/>
          <w:sz w:val="24"/>
          <w:szCs w:val="24"/>
          <w:shd w:val="clear" w:color="auto" w:fill="FFFFFF"/>
          <w:lang w:val="en-US" w:eastAsia="ru-RU"/>
        </w:rPr>
      </w:pPr>
    </w:p>
    <w:p w:rsidR="00F101AE" w:rsidRPr="00990145" w:rsidRDefault="00F101AE" w:rsidP="0064299F">
      <w:pPr>
        <w:jc w:val="left"/>
        <w:rPr>
          <w:rFonts w:eastAsia="Times New Roman"/>
          <w:color w:val="262E35"/>
          <w:sz w:val="24"/>
          <w:szCs w:val="24"/>
          <w:shd w:val="clear" w:color="auto" w:fill="FFFFFF"/>
          <w:lang w:val="en-US" w:eastAsia="ru-RU"/>
        </w:rPr>
      </w:pPr>
    </w:p>
    <w:p w:rsidR="00F101AE" w:rsidRPr="00990145" w:rsidRDefault="00F101AE" w:rsidP="0064299F">
      <w:pPr>
        <w:jc w:val="left"/>
        <w:rPr>
          <w:rFonts w:eastAsia="Times New Roman"/>
          <w:color w:val="262E35"/>
          <w:sz w:val="24"/>
          <w:szCs w:val="24"/>
          <w:shd w:val="clear" w:color="auto" w:fill="FFFFFF"/>
          <w:lang w:val="en-US" w:eastAsia="ru-RU"/>
        </w:rPr>
      </w:pPr>
    </w:p>
    <w:p w:rsidR="00F101AE" w:rsidRPr="00990145" w:rsidRDefault="00F101AE" w:rsidP="0064299F">
      <w:pPr>
        <w:jc w:val="left"/>
        <w:rPr>
          <w:rFonts w:eastAsia="Times New Roman"/>
          <w:color w:val="262E35"/>
          <w:sz w:val="24"/>
          <w:szCs w:val="24"/>
          <w:shd w:val="clear" w:color="auto" w:fill="FFFFFF"/>
          <w:lang w:val="en-US" w:eastAsia="ru-RU"/>
        </w:rPr>
      </w:pPr>
    </w:p>
    <w:p w:rsidR="00F101AE" w:rsidRPr="00990145" w:rsidRDefault="00F101AE" w:rsidP="0064299F">
      <w:pPr>
        <w:jc w:val="left"/>
        <w:rPr>
          <w:rFonts w:eastAsia="Times New Roman"/>
          <w:color w:val="262E35"/>
          <w:sz w:val="24"/>
          <w:szCs w:val="24"/>
          <w:shd w:val="clear" w:color="auto" w:fill="FFFFFF"/>
          <w:lang w:val="en-US" w:eastAsia="ru-RU"/>
        </w:rPr>
      </w:pPr>
    </w:p>
    <w:p w:rsidR="00F101AE" w:rsidRPr="00990145" w:rsidRDefault="00F101AE" w:rsidP="0064299F">
      <w:pPr>
        <w:jc w:val="left"/>
        <w:rPr>
          <w:rFonts w:eastAsia="Times New Roman"/>
          <w:color w:val="262E35"/>
          <w:sz w:val="24"/>
          <w:szCs w:val="24"/>
          <w:shd w:val="clear" w:color="auto" w:fill="FFFFFF"/>
          <w:lang w:val="en-US" w:eastAsia="ru-RU"/>
        </w:rPr>
      </w:pPr>
    </w:p>
    <w:p w:rsidR="00F101AE" w:rsidRPr="00990145" w:rsidRDefault="00F101AE" w:rsidP="0064299F">
      <w:pPr>
        <w:jc w:val="left"/>
        <w:rPr>
          <w:rFonts w:eastAsia="Times New Roman"/>
          <w:color w:val="262E35"/>
          <w:sz w:val="24"/>
          <w:szCs w:val="24"/>
          <w:shd w:val="clear" w:color="auto" w:fill="FFFFFF"/>
          <w:lang w:val="en-US" w:eastAsia="ru-RU"/>
        </w:rPr>
      </w:pPr>
    </w:p>
    <w:p w:rsidR="00F101AE" w:rsidRDefault="00F101AE" w:rsidP="0064299F">
      <w:pPr>
        <w:jc w:val="left"/>
        <w:rPr>
          <w:rFonts w:eastAsia="Times New Roman"/>
          <w:color w:val="262E35"/>
          <w:sz w:val="24"/>
          <w:szCs w:val="24"/>
          <w:shd w:val="clear" w:color="auto" w:fill="FFFFFF"/>
          <w:lang w:val="en-US" w:eastAsia="ru-RU"/>
        </w:rPr>
      </w:pPr>
    </w:p>
    <w:p w:rsidR="00990145" w:rsidRDefault="00990145" w:rsidP="0064299F">
      <w:pPr>
        <w:jc w:val="left"/>
        <w:rPr>
          <w:rFonts w:eastAsia="Times New Roman"/>
          <w:color w:val="262E35"/>
          <w:sz w:val="24"/>
          <w:szCs w:val="24"/>
          <w:shd w:val="clear" w:color="auto" w:fill="FFFFFF"/>
          <w:lang w:val="en-US" w:eastAsia="ru-RU"/>
        </w:rPr>
      </w:pPr>
    </w:p>
    <w:p w:rsidR="00990145" w:rsidRDefault="00990145" w:rsidP="0064299F">
      <w:pPr>
        <w:jc w:val="left"/>
        <w:rPr>
          <w:rFonts w:eastAsia="Times New Roman"/>
          <w:color w:val="262E35"/>
          <w:sz w:val="24"/>
          <w:szCs w:val="24"/>
          <w:shd w:val="clear" w:color="auto" w:fill="FFFFFF"/>
          <w:lang w:val="en-US" w:eastAsia="ru-RU"/>
        </w:rPr>
      </w:pPr>
    </w:p>
    <w:p w:rsidR="00990145" w:rsidRDefault="00990145" w:rsidP="0064299F">
      <w:pPr>
        <w:jc w:val="left"/>
        <w:rPr>
          <w:rFonts w:eastAsia="Times New Roman"/>
          <w:color w:val="262E35"/>
          <w:sz w:val="24"/>
          <w:szCs w:val="24"/>
          <w:shd w:val="clear" w:color="auto" w:fill="FFFFFF"/>
          <w:lang w:val="en-US" w:eastAsia="ru-RU"/>
        </w:rPr>
      </w:pPr>
    </w:p>
    <w:p w:rsidR="00990145" w:rsidRDefault="00990145" w:rsidP="0064299F">
      <w:pPr>
        <w:jc w:val="left"/>
        <w:rPr>
          <w:rFonts w:eastAsia="Times New Roman"/>
          <w:color w:val="262E35"/>
          <w:sz w:val="24"/>
          <w:szCs w:val="24"/>
          <w:shd w:val="clear" w:color="auto" w:fill="FFFFFF"/>
          <w:lang w:val="en-US" w:eastAsia="ru-RU"/>
        </w:rPr>
      </w:pPr>
    </w:p>
    <w:p w:rsidR="00990145" w:rsidRDefault="00990145" w:rsidP="0064299F">
      <w:pPr>
        <w:jc w:val="left"/>
        <w:rPr>
          <w:rFonts w:eastAsia="Times New Roman"/>
          <w:color w:val="262E35"/>
          <w:sz w:val="24"/>
          <w:szCs w:val="24"/>
          <w:shd w:val="clear" w:color="auto" w:fill="FFFFFF"/>
          <w:lang w:val="en-US" w:eastAsia="ru-RU"/>
        </w:rPr>
      </w:pPr>
    </w:p>
    <w:p w:rsidR="00990145" w:rsidRDefault="00990145" w:rsidP="0064299F">
      <w:pPr>
        <w:jc w:val="left"/>
        <w:rPr>
          <w:rFonts w:eastAsia="Times New Roman"/>
          <w:color w:val="262E35"/>
          <w:sz w:val="24"/>
          <w:szCs w:val="24"/>
          <w:shd w:val="clear" w:color="auto" w:fill="FFFFFF"/>
          <w:lang w:val="en-US" w:eastAsia="ru-RU"/>
        </w:rPr>
      </w:pPr>
    </w:p>
    <w:p w:rsidR="00990145" w:rsidRDefault="00990145" w:rsidP="0064299F">
      <w:pPr>
        <w:jc w:val="left"/>
        <w:rPr>
          <w:rFonts w:eastAsia="Times New Roman"/>
          <w:color w:val="262E35"/>
          <w:sz w:val="24"/>
          <w:szCs w:val="24"/>
          <w:shd w:val="clear" w:color="auto" w:fill="FFFFFF"/>
          <w:lang w:val="en-US" w:eastAsia="ru-RU"/>
        </w:rPr>
      </w:pPr>
    </w:p>
    <w:p w:rsidR="00990145" w:rsidRDefault="00990145" w:rsidP="0064299F">
      <w:pPr>
        <w:jc w:val="left"/>
        <w:rPr>
          <w:rFonts w:eastAsia="Times New Roman"/>
          <w:color w:val="262E35"/>
          <w:sz w:val="24"/>
          <w:szCs w:val="24"/>
          <w:shd w:val="clear" w:color="auto" w:fill="FFFFFF"/>
          <w:lang w:val="en-US" w:eastAsia="ru-RU"/>
        </w:rPr>
      </w:pPr>
    </w:p>
    <w:p w:rsidR="00990145" w:rsidRDefault="00990145" w:rsidP="0064299F">
      <w:pPr>
        <w:jc w:val="left"/>
        <w:rPr>
          <w:rFonts w:eastAsia="Times New Roman"/>
          <w:color w:val="262E35"/>
          <w:sz w:val="24"/>
          <w:szCs w:val="24"/>
          <w:shd w:val="clear" w:color="auto" w:fill="FFFFFF"/>
          <w:lang w:val="en-US" w:eastAsia="ru-RU"/>
        </w:rPr>
      </w:pPr>
    </w:p>
    <w:p w:rsidR="007A09A8" w:rsidRDefault="007A09A8" w:rsidP="00990145">
      <w:pPr>
        <w:jc w:val="left"/>
        <w:rPr>
          <w:rFonts w:eastAsia="Times New Roman"/>
          <w:color w:val="262E35"/>
          <w:sz w:val="24"/>
          <w:szCs w:val="24"/>
          <w:shd w:val="clear" w:color="auto" w:fill="FFFFFF"/>
          <w:lang w:eastAsia="ru-RU"/>
        </w:rPr>
      </w:pPr>
    </w:p>
    <w:sectPr w:rsidR="007A09A8" w:rsidSect="00FA2DD9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299F"/>
    <w:rsid w:val="00095F44"/>
    <w:rsid w:val="00347C24"/>
    <w:rsid w:val="0060686A"/>
    <w:rsid w:val="0064299F"/>
    <w:rsid w:val="006F248A"/>
    <w:rsid w:val="0077642F"/>
    <w:rsid w:val="007A09A8"/>
    <w:rsid w:val="00990145"/>
    <w:rsid w:val="00A46813"/>
    <w:rsid w:val="00B94A11"/>
    <w:rsid w:val="00BD1BA2"/>
    <w:rsid w:val="00C86555"/>
    <w:rsid w:val="00D7311E"/>
    <w:rsid w:val="00E202DB"/>
    <w:rsid w:val="00F101AE"/>
    <w:rsid w:val="00F43F35"/>
    <w:rsid w:val="00F65D50"/>
    <w:rsid w:val="00FA2DD9"/>
    <w:rsid w:val="00FF3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29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9014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90145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semiHidden/>
    <w:unhideWhenUsed/>
    <w:rsid w:val="0077642F"/>
    <w:rPr>
      <w:color w:val="0563C1" w:themeColor="hyperlink"/>
      <w:u w:val="single"/>
    </w:rPr>
  </w:style>
  <w:style w:type="character" w:styleId="a6">
    <w:name w:val="Strong"/>
    <w:basedOn w:val="a0"/>
    <w:uiPriority w:val="22"/>
    <w:qFormat/>
    <w:rsid w:val="0077642F"/>
    <w:rPr>
      <w:b/>
      <w:bCs/>
    </w:rPr>
  </w:style>
  <w:style w:type="character" w:customStyle="1" w:styleId="y2iqfc">
    <w:name w:val="y2iqfc"/>
    <w:basedOn w:val="a0"/>
    <w:rsid w:val="007A09A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29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9014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90145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semiHidden/>
    <w:unhideWhenUsed/>
    <w:rsid w:val="0077642F"/>
    <w:rPr>
      <w:color w:val="0563C1" w:themeColor="hyperlink"/>
      <w:u w:val="single"/>
    </w:rPr>
  </w:style>
  <w:style w:type="character" w:styleId="a6">
    <w:name w:val="Strong"/>
    <w:basedOn w:val="a0"/>
    <w:uiPriority w:val="22"/>
    <w:qFormat/>
    <w:rsid w:val="0077642F"/>
    <w:rPr>
      <w:b/>
      <w:bCs/>
    </w:rPr>
  </w:style>
  <w:style w:type="character" w:customStyle="1" w:styleId="y2iqfc">
    <w:name w:val="y2iqfc"/>
    <w:basedOn w:val="a0"/>
    <w:rsid w:val="007A09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centr@ukcdit.by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306</Words>
  <Characters>1746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УК ЦДИТ</dc:creator>
  <cp:lastModifiedBy>Anton</cp:lastModifiedBy>
  <cp:revision>3</cp:revision>
  <dcterms:created xsi:type="dcterms:W3CDTF">2025-05-15T11:00:00Z</dcterms:created>
  <dcterms:modified xsi:type="dcterms:W3CDTF">2025-05-15T11:01:00Z</dcterms:modified>
</cp:coreProperties>
</file>