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33DC7" w14:textId="3BD91535" w:rsidR="00AA0986" w:rsidRPr="00DB19B4" w:rsidRDefault="0048607C" w:rsidP="00DB19B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B19B4">
        <w:rPr>
          <w:rFonts w:ascii="Times New Roman" w:hAnsi="Times New Roman" w:cs="Times New Roman"/>
          <w:sz w:val="28"/>
          <w:szCs w:val="28"/>
        </w:rPr>
        <w:t>VIII Республиканский фестиваль национальной драматургии им. В. И. Дунина-Марцинкевича с успехом прошел в Бобруйске</w:t>
      </w:r>
    </w:p>
    <w:p w14:paraId="1F379563" w14:textId="77777777" w:rsidR="0048607C" w:rsidRPr="0048607C" w:rsidRDefault="0048607C" w:rsidP="00DB19B4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В Бобруйске завершился VIII Республиканский фестиваль национальной драматургии им. В. И. Дунина-Марцинкевича. Члены жюри под председательством заведующей отделом театрального искусства Центра исследований белорусской культуры, языка и литературы Национальной академии наук Беларуси доктора искусствоведения Вероники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Ярмолинской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, критики, гости и бобруйские зрители посмотрели 11 спектаклей в двух конкурсных программах: «Спектакль театра драмы» и «Эксперимент».</w:t>
      </w:r>
    </w:p>
    <w:p w14:paraId="326AA832" w14:textId="7BCE5215" w:rsidR="0048607C" w:rsidRPr="0048607C" w:rsidRDefault="0048607C" w:rsidP="00DB19B4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DB19B4">
        <w:rPr>
          <w:rFonts w:ascii="Times New Roman" w:hAnsi="Times New Roman" w:cs="Times New Roman"/>
          <w:b/>
          <w:bCs/>
          <w:sz w:val="28"/>
          <w:szCs w:val="28"/>
          <w:lang w:val="ru-BY"/>
        </w:rPr>
        <w:drawing>
          <wp:inline distT="0" distB="0" distL="0" distR="0" wp14:anchorId="7DBEE3D6" wp14:editId="3FD8D0C8">
            <wp:extent cx="5940425" cy="3955415"/>
            <wp:effectExtent l="0" t="0" r="3175" b="6985"/>
            <wp:docPr id="10106562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«Альпийская баллада».</w:t>
      </w:r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br/>
        <w:t>ФОТО РТБД.</w:t>
      </w:r>
    </w:p>
    <w:p w14:paraId="40C3469A" w14:textId="77777777" w:rsidR="0048607C" w:rsidRPr="0048607C" w:rsidRDefault="0048607C" w:rsidP="00DB19B4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Второе дыхание классики</w:t>
      </w:r>
    </w:p>
    <w:p w14:paraId="1E7863E1" w14:textId="77777777" w:rsidR="0048607C" w:rsidRPr="0048607C" w:rsidRDefault="0048607C" w:rsidP="00DB19B4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В фестивальной афише известные спектакли, у которых недавно словно бы прорезалось второе дыхание (такие как открывший фестиваль «Чорная панна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Нясвiжа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» Алексея Дударева или «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Тэатр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купца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Япiшкiна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» Евстигнея Мировича Театра-студии киноактера), соседствовали с новыми названиями: «Метро» и «Альпы.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Сорак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першы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».</w:t>
      </w:r>
    </w:p>
    <w:p w14:paraId="0B9C71BA" w14:textId="77777777" w:rsidR="0048607C" w:rsidRPr="0048607C" w:rsidRDefault="0048607C" w:rsidP="00DB19B4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48607C">
        <w:rPr>
          <w:rFonts w:ascii="Times New Roman" w:hAnsi="Times New Roman" w:cs="Times New Roman"/>
          <w:b/>
          <w:bCs/>
          <w:i/>
          <w:iCs/>
          <w:sz w:val="28"/>
          <w:szCs w:val="28"/>
          <w:lang w:val="ru-BY"/>
        </w:rPr>
        <w:t>— В этом году было подано 26 заявок, </w:t>
      </w:r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— напомнила председатель жюри Вероника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Ярмолинская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. </w:t>
      </w:r>
      <w:r w:rsidRPr="0048607C">
        <w:rPr>
          <w:rFonts w:ascii="Times New Roman" w:hAnsi="Times New Roman" w:cs="Times New Roman"/>
          <w:b/>
          <w:bCs/>
          <w:i/>
          <w:iCs/>
          <w:sz w:val="28"/>
          <w:szCs w:val="28"/>
          <w:lang w:val="ru-BY"/>
        </w:rPr>
        <w:t xml:space="preserve">— Многие театры хотели участвовать, но </w:t>
      </w:r>
      <w:r w:rsidRPr="0048607C">
        <w:rPr>
          <w:rFonts w:ascii="Times New Roman" w:hAnsi="Times New Roman" w:cs="Times New Roman"/>
          <w:b/>
          <w:bCs/>
          <w:i/>
          <w:iCs/>
          <w:sz w:val="28"/>
          <w:szCs w:val="28"/>
          <w:lang w:val="ru-BY"/>
        </w:rPr>
        <w:lastRenderedPageBreak/>
        <w:t>было отобрано всего 11 спектаклей, считаю, что получилась грамотная и хорошо сформированная афиша. Отобрали самых лучших, остальные будут ждать следующего фестиваля.</w:t>
      </w:r>
    </w:p>
    <w:p w14:paraId="0BC3AEE3" w14:textId="77777777" w:rsidR="0048607C" w:rsidRPr="0048607C" w:rsidRDefault="0048607C" w:rsidP="00DB19B4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В Год исторической памяти фестиваль прошел уже в восьмой раз, это очень ценно и для Бобруйска, и для Могилевского областного театра драмы и комедии им. В. И. Дунина-Марцинкевича, отметила директор театра Вероника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Винель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:</w:t>
      </w:r>
    </w:p>
    <w:p w14:paraId="6D18E46C" w14:textId="77777777" w:rsidR="0048607C" w:rsidRPr="0048607C" w:rsidRDefault="0048607C" w:rsidP="00DB19B4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48607C">
        <w:rPr>
          <w:rFonts w:ascii="Times New Roman" w:hAnsi="Times New Roman" w:cs="Times New Roman"/>
          <w:b/>
          <w:bCs/>
          <w:i/>
          <w:iCs/>
          <w:sz w:val="28"/>
          <w:szCs w:val="28"/>
          <w:lang w:val="ru-BY"/>
        </w:rPr>
        <w:t>— В течение шести дней на фестивальных площадках шли постановки исключительно по пьесам белорусских драматургов, классиков и современников. Мы увидели большой зрительский интерес. Фестивальный репертуар этого года можно разделить на несколько блоков: военная тема, историко-национальная тема, современная проблематика. Работали творческие лаборатории, наши актеры, а также студенты третьего курса академии искусств заново перечитали классика Яна Барщевского: эти эскизы в дальнейшем могут стать полноценными спектаклями. Мастер-классы, лекции, обмен впечатлениями, обсуждения в нашем пресс-центре дополнили программу. Фестиваль состоялся в том образе, к которому мы все стремились.</w:t>
      </w:r>
    </w:p>
    <w:p w14:paraId="6EFFF8A5" w14:textId="77777777" w:rsidR="0048607C" w:rsidRPr="0048607C" w:rsidRDefault="0048607C" w:rsidP="00DB19B4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Лучшие из лучших</w:t>
      </w:r>
    </w:p>
    <w:p w14:paraId="6CF2C40E" w14:textId="77777777" w:rsidR="0048607C" w:rsidRPr="0048607C" w:rsidRDefault="0048607C" w:rsidP="00DB19B4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Диплом лауреата в конкурсной программе «Спектакль театра драмы» VIII Республиканского фестиваля национальной драматургии им. В. И. Дунина-Марцинкевича в номинации «Лучший спектакль» получила постановка Брестского академического театра драмы «Не покидай меня…» по пьесе Алексея Дударева в постановке Александра Козака.</w:t>
      </w:r>
    </w:p>
    <w:p w14:paraId="38583F81" w14:textId="77777777" w:rsidR="0048607C" w:rsidRPr="0048607C" w:rsidRDefault="0048607C" w:rsidP="00DB19B4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В номинации «Лучшая мужская роль» отмечен Денис Фещенко за роль Соломона Псарского в спектакле «Сёстры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Дастаеўскiя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» (Минский областной драматический театр (Молодечно). «Лучшая женская роль» досталась Юлии Евтушенко за роль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Песи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в молодости в спектакле «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Песя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и Янко» (Могилевский областной театр драмы и комедии им. В. И. Дунина-Марцинкевича (Бобруйск). В номинации «Лучшая мужская роль второго плана» победил актер Владислав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Виленчиц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за роль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Гефтлинга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в спектакле «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Альпiйская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балада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» (Республиканский театр белорусской драматургии). Награда «Лучшая женская роль второго плана» присуждена Амалии Старовойтовой за роль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Катеринки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в спектакле «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Прымакi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» (Могилевский областной драматический театр).</w:t>
      </w:r>
    </w:p>
    <w:p w14:paraId="2C88F96D" w14:textId="77777777" w:rsidR="0048607C" w:rsidRPr="0048607C" w:rsidRDefault="0048607C" w:rsidP="00DB19B4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«Лучшей пьесой современного белорусского автора» названа «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Песя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и Янко» Аркадия Шульмана и Яна Карпинского (Могилевский областной театр драмы и комедии им. В. И. Дунина-Марцинкевича, </w:t>
      </w:r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lastRenderedPageBreak/>
        <w:t xml:space="preserve">Бобруйск). Татьяна Самбук стала победителем в номинации «Лучшая режиссура» за глубоко оригинальное прочтение повести Василя Быкова «Альпийская баллада», ставшее репертуарным спектаклем ТЮЗа «Альпы.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Сорак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першы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». «Лучшей сценографией» признали работу народного художника Бориса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Герлована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в спектакле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Купаловского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театра «Чорная панна </w:t>
      </w:r>
      <w:proofErr w:type="spellStart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Нясвiжа</w:t>
      </w:r>
      <w:proofErr w:type="spellEnd"/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». Также был вручен ряд специальных дипломов фестиваля, отметивших представителей разных школ и поколений.</w:t>
      </w:r>
    </w:p>
    <w:p w14:paraId="1DD5A1F7" w14:textId="77777777" w:rsidR="0048607C" w:rsidRPr="0048607C" w:rsidRDefault="0048607C" w:rsidP="00DB19B4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hyperlink r:id="rId5" w:history="1">
        <w:r w:rsidRPr="0048607C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ru-BY"/>
          </w:rPr>
          <w:t>Валентин ПЕПЕЛЯЕВ, "</w:t>
        </w:r>
        <w:proofErr w:type="spellStart"/>
        <w:r w:rsidRPr="0048607C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ru-BY"/>
          </w:rPr>
          <w:t>СБ.Беларусь</w:t>
        </w:r>
        <w:proofErr w:type="spellEnd"/>
        <w:r w:rsidRPr="0048607C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ru-BY"/>
          </w:rPr>
          <w:t xml:space="preserve"> сегодня"</w:t>
        </w:r>
      </w:hyperlink>
    </w:p>
    <w:p w14:paraId="27B352A1" w14:textId="77777777" w:rsidR="0048607C" w:rsidRPr="0048607C" w:rsidRDefault="0048607C" w:rsidP="00DB19B4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48607C">
        <w:rPr>
          <w:rFonts w:ascii="Times New Roman" w:hAnsi="Times New Roman" w:cs="Times New Roman"/>
          <w:b/>
          <w:bCs/>
          <w:sz w:val="28"/>
          <w:szCs w:val="28"/>
          <w:lang w:val="ru-BY"/>
        </w:rPr>
        <w:t>фото из открытых источников и bobrlife.by</w:t>
      </w:r>
    </w:p>
    <w:p w14:paraId="6D7FA957" w14:textId="77777777" w:rsidR="0048607C" w:rsidRPr="00DB19B4" w:rsidRDefault="0048607C" w:rsidP="00DB19B4">
      <w:pPr>
        <w:ind w:firstLine="567"/>
        <w:rPr>
          <w:rFonts w:ascii="Times New Roman" w:hAnsi="Times New Roman" w:cs="Times New Roman"/>
          <w:sz w:val="28"/>
          <w:szCs w:val="28"/>
          <w:lang w:val="ru-BY"/>
        </w:rPr>
      </w:pPr>
    </w:p>
    <w:sectPr w:rsidR="0048607C" w:rsidRPr="00DB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7C"/>
    <w:rsid w:val="001D626E"/>
    <w:rsid w:val="0048607C"/>
    <w:rsid w:val="00913690"/>
    <w:rsid w:val="00AA0986"/>
    <w:rsid w:val="00D07D1C"/>
    <w:rsid w:val="00DB19B4"/>
    <w:rsid w:val="00D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0599"/>
  <w15:chartTrackingRefBased/>
  <w15:docId w15:val="{E3593DE8-C999-4372-BFCF-B0E9B5C5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0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6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62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EEEEEE"/>
            <w:bottom w:val="none" w:sz="0" w:space="0" w:color="auto"/>
            <w:right w:val="none" w:sz="0" w:space="0" w:color="auto"/>
          </w:divBdr>
        </w:div>
      </w:divsChild>
    </w:div>
    <w:div w:id="1607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9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b.by/author/153568-valentin-pepelyae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Радькова Галина Дмитриевна</dc:creator>
  <cp:keywords/>
  <dc:description/>
  <cp:lastModifiedBy>Радькова Галина Дмитриевна</cp:lastModifiedBy>
  <cp:revision>2</cp:revision>
  <dcterms:created xsi:type="dcterms:W3CDTF">2024-11-27T12:08:00Z</dcterms:created>
  <dcterms:modified xsi:type="dcterms:W3CDTF">2024-11-27T12:09:00Z</dcterms:modified>
</cp:coreProperties>
</file>